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BB" w:rsidRPr="00C31FBB" w:rsidRDefault="00C31FBB" w:rsidP="00C31FBB">
      <w:pPr>
        <w:pStyle w:val="a3"/>
        <w:spacing w:before="0" w:beforeAutospacing="0" w:after="0" w:afterAutospacing="0"/>
        <w:ind w:firstLine="709"/>
        <w:jc w:val="center"/>
        <w:rPr>
          <w:b/>
          <w:color w:val="C45911" w:themeColor="accent2" w:themeShade="BF"/>
          <w:sz w:val="36"/>
          <w:szCs w:val="28"/>
        </w:rPr>
      </w:pPr>
      <w:r w:rsidRPr="00C31FBB">
        <w:rPr>
          <w:b/>
          <w:color w:val="C45911" w:themeColor="accent2" w:themeShade="BF"/>
          <w:sz w:val="36"/>
          <w:szCs w:val="28"/>
        </w:rPr>
        <w:t xml:space="preserve">Формирование навыков безопасного поведения детей на дорогах </w:t>
      </w: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31FBB">
        <w:rPr>
          <w:color w:val="000000"/>
          <w:sz w:val="28"/>
          <w:szCs w:val="28"/>
        </w:rPr>
        <w:t xml:space="preserve">Как часто </w:t>
      </w:r>
      <w:r w:rsidRPr="00C31FBB">
        <w:rPr>
          <w:color w:val="000000"/>
          <w:sz w:val="28"/>
          <w:szCs w:val="28"/>
        </w:rPr>
        <w:t>мы</w:t>
      </w:r>
      <w:r w:rsidRPr="00C31FBB">
        <w:rPr>
          <w:color w:val="000000"/>
          <w:sz w:val="28"/>
          <w:szCs w:val="28"/>
        </w:rPr>
        <w:t xml:space="preserve"> ви</w:t>
      </w:r>
      <w:r w:rsidRPr="00C31FBB">
        <w:rPr>
          <w:color w:val="000000"/>
          <w:sz w:val="28"/>
          <w:szCs w:val="28"/>
        </w:rPr>
        <w:t>дим</w:t>
      </w:r>
      <w:r w:rsidRPr="00C31FBB">
        <w:rPr>
          <w:color w:val="000000"/>
          <w:sz w:val="28"/>
          <w:szCs w:val="28"/>
        </w:rPr>
        <w:t>, когда родители, держа за руку свое чадо, спешат, бегут через дорогу, нар</w:t>
      </w:r>
      <w:r w:rsidRPr="00C31FBB">
        <w:rPr>
          <w:color w:val="000000"/>
          <w:sz w:val="28"/>
          <w:szCs w:val="28"/>
        </w:rPr>
        <w:t>ушая Правила дорожного движения</w:t>
      </w:r>
      <w:r w:rsidRPr="00C31FBB">
        <w:rPr>
          <w:color w:val="000000"/>
          <w:sz w:val="28"/>
          <w:szCs w:val="28"/>
        </w:rPr>
        <w:t>.</w:t>
      </w:r>
      <w:r w:rsidRPr="00C31FBB">
        <w:rPr>
          <w:color w:val="000000"/>
          <w:sz w:val="28"/>
          <w:szCs w:val="28"/>
        </w:rPr>
        <w:t xml:space="preserve"> </w:t>
      </w:r>
      <w:r w:rsidRPr="00C31FBB">
        <w:rPr>
          <w:color w:val="000000"/>
          <w:sz w:val="28"/>
          <w:szCs w:val="28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C31FBB">
        <w:rPr>
          <w:color w:val="000000"/>
          <w:sz w:val="28"/>
          <w:szCs w:val="28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</w:t>
      </w:r>
      <w:r>
        <w:rPr>
          <w:color w:val="000000"/>
          <w:sz w:val="28"/>
          <w:szCs w:val="28"/>
        </w:rPr>
        <w:t>, осторожным и осмотрительным.</w:t>
      </w: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b/>
          <w:i/>
          <w:iCs/>
          <w:color w:val="FF0000"/>
          <w:sz w:val="28"/>
          <w:szCs w:val="28"/>
        </w:rPr>
      </w:pP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b/>
          <w:color w:val="FF0000"/>
          <w:sz w:val="28"/>
          <w:szCs w:val="28"/>
        </w:rPr>
      </w:pPr>
      <w:r w:rsidRPr="00C31FBB">
        <w:rPr>
          <w:b/>
          <w:i/>
          <w:iCs/>
          <w:color w:val="FF0000"/>
          <w:sz w:val="28"/>
          <w:szCs w:val="28"/>
        </w:rPr>
        <w:t xml:space="preserve">Помните! Нарушая правила дорожного движения, </w:t>
      </w:r>
      <w:r w:rsidRPr="00C31FBB">
        <w:rPr>
          <w:b/>
          <w:i/>
          <w:iCs/>
          <w:color w:val="FF0000"/>
          <w:sz w:val="28"/>
          <w:szCs w:val="28"/>
        </w:rPr>
        <w:t>В</w:t>
      </w:r>
      <w:r w:rsidRPr="00C31FBB">
        <w:rPr>
          <w:b/>
          <w:i/>
          <w:iCs/>
          <w:color w:val="FF0000"/>
          <w:sz w:val="28"/>
          <w:szCs w:val="28"/>
        </w:rPr>
        <w:t>ы как бы негласно разрешаете нарушать их своим детям!</w:t>
      </w: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31FBB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31FBB" w:rsidRDefault="00C31FBB" w:rsidP="00C31FB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31FBB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</w:t>
      </w:r>
      <w:r>
        <w:rPr>
          <w:color w:val="000000"/>
          <w:sz w:val="28"/>
          <w:szCs w:val="28"/>
        </w:rPr>
        <w:t>з-за кустов, киосков, заборов.</w:t>
      </w:r>
    </w:p>
    <w:p w:rsidR="00C31FBB" w:rsidRPr="00C31FBB" w:rsidRDefault="00C31FBB" w:rsidP="00C31FB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31FBB">
        <w:rPr>
          <w:color w:val="000000"/>
          <w:sz w:val="28"/>
          <w:szCs w:val="28"/>
        </w:rPr>
        <w:t xml:space="preserve">Дорога от дома в детский сад и обратно идеально подходит </w:t>
      </w:r>
      <w:r w:rsidRPr="00C31FBB">
        <w:rPr>
          <w:color w:val="000000"/>
          <w:sz w:val="28"/>
          <w:szCs w:val="28"/>
        </w:rPr>
        <w:t>для того, чтобы</w:t>
      </w:r>
      <w:r w:rsidRPr="00C31FBB">
        <w:rPr>
          <w:color w:val="000000"/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4" w:history="1">
        <w:r w:rsidRPr="00C31FBB">
          <w:rPr>
            <w:rStyle w:val="a4"/>
            <w:b/>
            <w:bCs/>
            <w:color w:val="2C1B09"/>
            <w:sz w:val="28"/>
            <w:szCs w:val="28"/>
          </w:rPr>
          <w:t>транспортных</w:t>
        </w:r>
      </w:hyperlink>
      <w:r w:rsidRPr="00C31FBB">
        <w:rPr>
          <w:color w:val="000000"/>
          <w:sz w:val="28"/>
          <w:szCs w:val="28"/>
        </w:rPr>
        <w:t>» привычек.</w:t>
      </w: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601802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P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C45911" w:themeColor="accent2" w:themeShade="BF"/>
          <w:sz w:val="28"/>
          <w:szCs w:val="28"/>
        </w:rPr>
      </w:pPr>
      <w:r w:rsidRPr="00C31FBB">
        <w:rPr>
          <w:b/>
          <w:bCs/>
          <w:color w:val="C45911" w:themeColor="accent2" w:themeShade="BF"/>
          <w:sz w:val="28"/>
          <w:szCs w:val="28"/>
        </w:rPr>
        <w:lastRenderedPageBreak/>
        <w:t>С</w:t>
      </w:r>
      <w:r w:rsidRPr="00C31FBB">
        <w:rPr>
          <w:b/>
          <w:bCs/>
          <w:color w:val="C45911" w:themeColor="accent2" w:themeShade="BF"/>
          <w:sz w:val="28"/>
          <w:szCs w:val="28"/>
        </w:rPr>
        <w:t>опровождая ребенка, родители должны соблюдать следующие требования:</w:t>
      </w:r>
    </w:p>
    <w:p w:rsidR="00C31FBB" w:rsidRP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C45911" w:themeColor="accent2" w:themeShade="BF"/>
          <w:sz w:val="28"/>
          <w:szCs w:val="28"/>
        </w:rPr>
      </w:pPr>
    </w:p>
    <w:p w:rsidR="00C31FBB" w:rsidRPr="00C31FBB" w:rsidRDefault="00C31FBB" w:rsidP="00C31FB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31FBB">
        <w:rPr>
          <w:color w:val="000000"/>
          <w:sz w:val="28"/>
          <w:szCs w:val="28"/>
        </w:rPr>
        <w:t xml:space="preserve">• </w:t>
      </w:r>
      <w:r w:rsidRPr="00C31FBB">
        <w:rPr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  <w:r w:rsidRPr="00C31FBB">
        <w:rPr>
          <w:i/>
          <w:iCs/>
          <w:color w:val="000000"/>
          <w:sz w:val="28"/>
          <w:szCs w:val="28"/>
        </w:rPr>
        <w:br/>
      </w:r>
      <w:r w:rsidRPr="00C31FB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3368675" cy="4600575"/>
            <wp:effectExtent l="0" t="0" r="3175" b="9525"/>
            <wp:wrapTight wrapText="bothSides">
              <wp:wrapPolygon edited="0">
                <wp:start x="0" y="0"/>
                <wp:lineTo x="0" y="21555"/>
                <wp:lineTo x="21498" y="21555"/>
                <wp:lineTo x="21498" y="0"/>
                <wp:lineTo x="0" y="0"/>
              </wp:wrapPolygon>
            </wp:wrapTight>
            <wp:docPr id="2" name="Рисунок 2" descr="hello_html_m7c021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c021a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FBB">
        <w:rPr>
          <w:i/>
          <w:iCs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  <w:r w:rsidRPr="00C31FBB">
        <w:rPr>
          <w:i/>
          <w:iCs/>
          <w:color w:val="000000"/>
          <w:sz w:val="28"/>
          <w:szCs w:val="28"/>
        </w:rPr>
        <w:br/>
        <w:t>• Приучайте детей переходить проезжую часть только на пешеходных переходах.</w:t>
      </w:r>
      <w:r w:rsidRPr="00C31FBB">
        <w:rPr>
          <w:i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C31FBB">
        <w:rPr>
          <w:i/>
          <w:iCs/>
          <w:color w:val="000000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C31FBB">
        <w:rPr>
          <w:i/>
          <w:iCs/>
          <w:color w:val="000000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C31FBB">
        <w:rPr>
          <w:i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C31FBB">
        <w:rPr>
          <w:i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C31FBB">
        <w:rPr>
          <w:i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C31FBB">
        <w:rPr>
          <w:i/>
          <w:iCs/>
          <w:color w:val="000000"/>
          <w:sz w:val="28"/>
          <w:szCs w:val="28"/>
        </w:rPr>
        <w:br/>
        <w:t>• Из транспорта выходите впереди ребенка, чтобы малыш не упал.</w:t>
      </w:r>
      <w:r w:rsidRPr="00C31FBB">
        <w:rPr>
          <w:i/>
          <w:iCs/>
          <w:color w:val="000000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C31FBB">
        <w:rPr>
          <w:i/>
          <w:iCs/>
          <w:color w:val="000000"/>
          <w:sz w:val="28"/>
          <w:szCs w:val="28"/>
        </w:rPr>
        <w:br/>
        <w:t>• Покажите безопасный путь в детский сад, школу, магазин.</w:t>
      </w:r>
      <w:r w:rsidRPr="00C31FBB">
        <w:rPr>
          <w:i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:rsidR="00C31FBB" w:rsidRP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C45911" w:themeColor="accent2" w:themeShade="BF"/>
          <w:sz w:val="28"/>
          <w:szCs w:val="28"/>
        </w:rPr>
      </w:pPr>
    </w:p>
    <w:p w:rsidR="00C31FBB" w:rsidRP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C45911" w:themeColor="accent2" w:themeShade="BF"/>
          <w:sz w:val="28"/>
          <w:szCs w:val="28"/>
        </w:rPr>
      </w:pPr>
      <w:r w:rsidRPr="00C31FBB">
        <w:rPr>
          <w:b/>
          <w:bCs/>
          <w:color w:val="C45911" w:themeColor="accent2" w:themeShade="BF"/>
          <w:sz w:val="28"/>
          <w:szCs w:val="28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31FBB" w:rsidRPr="00C31FBB" w:rsidRDefault="00C31FBB" w:rsidP="00C31FB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31FBB" w:rsidRPr="00C31FBB" w:rsidRDefault="00C31FBB" w:rsidP="00C31FB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31FBB">
        <w:rPr>
          <w:color w:val="000000"/>
          <w:sz w:val="28"/>
          <w:szCs w:val="28"/>
        </w:rPr>
        <w:t xml:space="preserve">• </w:t>
      </w:r>
      <w:r w:rsidRPr="00C31FBB">
        <w:rPr>
          <w:i/>
          <w:iCs/>
          <w:color w:val="000000"/>
          <w:sz w:val="28"/>
          <w:szCs w:val="28"/>
        </w:rPr>
        <w:t>Играй только в стороне от дороги.</w:t>
      </w:r>
      <w:r w:rsidRPr="00C31FBB">
        <w:rPr>
          <w:i/>
          <w:iCs/>
          <w:color w:val="000000"/>
          <w:sz w:val="28"/>
          <w:szCs w:val="28"/>
        </w:rPr>
        <w:br/>
        <w:t>• Переходи улицу там, где обозначены указатели перехода, на перекрестках по линии тротуара.</w:t>
      </w:r>
      <w:r w:rsidRPr="00C31FBB">
        <w:rPr>
          <w:i/>
          <w:iCs/>
          <w:color w:val="000000"/>
          <w:sz w:val="28"/>
          <w:szCs w:val="28"/>
        </w:rPr>
        <w:br/>
        <w:t>• Переходи улицу только шагом, не беги.</w:t>
      </w:r>
      <w:r w:rsidRPr="00C31FBB">
        <w:rPr>
          <w:i/>
          <w:iCs/>
          <w:color w:val="000000"/>
          <w:sz w:val="28"/>
          <w:szCs w:val="28"/>
        </w:rPr>
        <w:br/>
        <w:t>• Следи за сигналом светофора, когда переходишь улицу.</w:t>
      </w:r>
      <w:r w:rsidRPr="00C31FBB">
        <w:rPr>
          <w:i/>
          <w:iCs/>
          <w:color w:val="000000"/>
          <w:sz w:val="28"/>
          <w:szCs w:val="28"/>
        </w:rPr>
        <w:br/>
        <w:t>• Посмотри при переходе улицы сначала налево, потом направо.</w:t>
      </w:r>
      <w:r w:rsidRPr="00C31FBB">
        <w:rPr>
          <w:i/>
          <w:iCs/>
          <w:color w:val="000000"/>
          <w:sz w:val="28"/>
          <w:szCs w:val="28"/>
        </w:rPr>
        <w:br/>
        <w:t>• Не пересекай путь приближающемуся транспорту</w:t>
      </w:r>
      <w:r w:rsidRPr="00C31FBB">
        <w:rPr>
          <w:i/>
          <w:iCs/>
          <w:color w:val="000000"/>
          <w:sz w:val="28"/>
          <w:szCs w:val="28"/>
        </w:rPr>
        <w:br/>
        <w:t>• Трамваи всегда обходи спереди.</w:t>
      </w:r>
      <w:r w:rsidRPr="00C31FBB">
        <w:rPr>
          <w:i/>
          <w:iCs/>
          <w:color w:val="000000"/>
          <w:sz w:val="28"/>
          <w:szCs w:val="28"/>
        </w:rPr>
        <w:br/>
        <w:t>• Входи в любой вид транспорта и выходи из него только тогда, когда он стоит.</w:t>
      </w:r>
      <w:r w:rsidRPr="00C31FBB">
        <w:rPr>
          <w:i/>
          <w:iCs/>
          <w:color w:val="000000"/>
          <w:sz w:val="28"/>
          <w:szCs w:val="28"/>
        </w:rPr>
        <w:br/>
        <w:t>• Не высовывайся из окна движущегося транспорта.</w:t>
      </w:r>
      <w:r w:rsidRPr="00C31FBB">
        <w:rPr>
          <w:i/>
          <w:iCs/>
          <w:color w:val="000000"/>
          <w:sz w:val="28"/>
          <w:szCs w:val="28"/>
        </w:rPr>
        <w:br/>
        <w:t>• Выходи из машины только с правой стороны, когда она подъехала к тротуару или обочине дороги.</w:t>
      </w:r>
      <w:r w:rsidRPr="00C31FBB">
        <w:rPr>
          <w:i/>
          <w:iCs/>
          <w:color w:val="000000"/>
          <w:sz w:val="28"/>
          <w:szCs w:val="28"/>
        </w:rPr>
        <w:br/>
        <w:t>• Не выезжай на </w:t>
      </w:r>
      <w:hyperlink r:id="rId6" w:history="1">
        <w:r w:rsidRPr="00C31FBB">
          <w:rPr>
            <w:rStyle w:val="a4"/>
            <w:b/>
            <w:bCs/>
            <w:i/>
            <w:iCs/>
            <w:color w:val="2C1B09"/>
            <w:sz w:val="28"/>
            <w:szCs w:val="28"/>
          </w:rPr>
          <w:t>велосипеде</w:t>
        </w:r>
      </w:hyperlink>
      <w:r w:rsidRPr="00C31FBB">
        <w:rPr>
          <w:i/>
          <w:iCs/>
          <w:color w:val="000000"/>
          <w:sz w:val="28"/>
          <w:szCs w:val="28"/>
        </w:rPr>
        <w:t> на проезжую часть.</w:t>
      </w:r>
      <w:r w:rsidRPr="00C31FBB">
        <w:rPr>
          <w:i/>
          <w:iCs/>
          <w:color w:val="000000"/>
          <w:sz w:val="28"/>
          <w:szCs w:val="28"/>
        </w:rPr>
        <w:br/>
        <w:t>• Если ты потерялся на улице - не плач. Попроси взрослого прохожего или полицейского помочь.</w:t>
      </w:r>
    </w:p>
    <w:p w:rsidR="00F805C2" w:rsidRPr="00C31FBB" w:rsidRDefault="00C31FBB" w:rsidP="00C31F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1F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5047615" cy="4276725"/>
            <wp:effectExtent l="0" t="0" r="635" b="9525"/>
            <wp:wrapTight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ight>
            <wp:docPr id="1" name="Рисунок 1" descr="hello_html_m57721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7215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05C2" w:rsidRPr="00C3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9"/>
    <w:rsid w:val="00C31FBB"/>
    <w:rsid w:val="00F805C2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8393"/>
  <w15:chartTrackingRefBased/>
  <w15:docId w15:val="{787A771D-2F7C-4CA7-B363-0F6A4CC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ed-kopilka.ru%2Fblogs%2Fbaldina-darja%2Fkonsultaci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nfourok.ru/go.html?href=http%3A%2F%2Fped-kopilka.ru%2Fblogs%2Fbaldina-darja%2Fkonsultac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2019-10-02T08:14:00Z</dcterms:created>
  <dcterms:modified xsi:type="dcterms:W3CDTF">2019-10-02T08:21:00Z</dcterms:modified>
</cp:coreProperties>
</file>