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7F2" w:rsidRDefault="00850813" w:rsidP="00850813">
      <w:pPr>
        <w:spacing w:line="240" w:lineRule="auto"/>
        <w:ind w:left="-425" w:hanging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25pt;height:807.25pt">
            <v:imagedata r:id="rId7" o:title="мозаика0002"/>
          </v:shape>
        </w:pict>
      </w:r>
    </w:p>
    <w:p w:rsidR="00D915A9" w:rsidRPr="00D915A9" w:rsidRDefault="00D915A9" w:rsidP="00D915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5A9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D915A9" w:rsidRPr="001B67B3" w:rsidRDefault="00D915A9" w:rsidP="00D915A9">
      <w:pPr>
        <w:pStyle w:val="a4"/>
        <w:rPr>
          <w:rFonts w:ascii="Times New Roman" w:hAnsi="Times New Roman" w:cs="Times New Roman"/>
          <w:sz w:val="28"/>
          <w:szCs w:val="28"/>
        </w:rPr>
      </w:pPr>
      <w:r w:rsidRPr="001B67B3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B67B3" w:rsidRPr="001B67B3">
        <w:rPr>
          <w:rFonts w:ascii="Times New Roman" w:hAnsi="Times New Roman" w:cs="Times New Roman"/>
          <w:sz w:val="28"/>
          <w:szCs w:val="28"/>
        </w:rPr>
        <w:t>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Содержание психолого-педагогической работы по логоритмике.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Цели и задачи.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Основные  принципы работы.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Содержание непосредственно образовательной деятельности по логоритмике.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Ожидаемые результаты.</w:t>
      </w:r>
    </w:p>
    <w:p w:rsidR="00D915A9" w:rsidRDefault="00D915A9" w:rsidP="00D915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Календарно-тематический план работы по логоритмике.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15A9" w:rsidRDefault="00D915A9" w:rsidP="00D915A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ПОЯСНИТЕЛЬНАЯ ЗАПИСКА</w:t>
      </w:r>
      <w:r w:rsidR="001B67B3">
        <w:rPr>
          <w:b/>
          <w:bCs/>
          <w:color w:val="333333"/>
          <w:sz w:val="28"/>
          <w:szCs w:val="28"/>
        </w:rPr>
        <w:t>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состав детей, занимающихся в кружке - 3-5 лет.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образовательного процесса рассчитана на  2 учебных  года.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Логопедическая ритмика — одно из звеньев коррекционной педагогики. Прежде всего, это комплексная методика, включающая в себя средства логопедического, музыкально-ритмического и физического воспитания. Ее основой являются речь, музыка и движение.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универсальных базовых способностей человека является ритмическая способность. По словам известного педагога Э. Жака-Далькроза, «Пространство и время наполнены материей, подчиненной законам вечного ритма».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    Все в нашем организме подчинено ритму – работает ли сердце, легкие или мозговая деятельность. Развитие ритма тесно связано с формированием пространственно-временных отношений. Двигательный ритм влияет на становление речевых механизмов. Чувство ритма помогает быстрее и легче усваивать стихотворения, понимать музыкальные произведения. Поэтому в детском саду необходимо проводить непосредственно образовательную деятельность по логоритмике.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Логоритмика полезна всем детям, имеющим проблемы становления речевой функции, в том числе, алалия, задержки речевого развития, нарушения звукопроизношения, заикание, аутистические расстройства. Очень важна логопедическая ритмика для детей с так называемым речевым негативизмом, так как логоритмика создаёт положительный эмоциональный настрой к речи, мотивацию к выполнению логопедических упражнений и пр.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Игры по логоритмике направлена на всестороннее развитие ребёнка, совершенствование его речи, овладение двигательными навыками, умение ориентироваться в окружающем мире, понимание смысла предлагаемых заданий, на способность преодолевать трудности, творчески проявлять себя. Кроме того, логоритмика с использованием здоровьесберегающих технологий оказывает благотворное влияние на здоровье ребенка: в его организме происходит перестройка различных систем, например, сердечно-сосудистой, дыхательной, речедвигательной. Дети с большим удовольствием выполняют дыхательные и оздоровительные упражнения, игровой массаж и самомассаж, играют в речевые и пальчиковые игры. В ход игр вводятся элементы психогимнастики, активной и пассивной музыкотерапии.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        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 Перспективный план по логоритмике составлен на 2 года ( 2 младшая и средняя группы).  Длительность проходит в соответствии с требованиями  ФГОС. В данной программе отражены следующие разделы: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1.задачи (развитие речи, развитие моторики, развитие музыкальных и творческих способностей, сохранение и укрепление здоровья детей);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тематическое планирование;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ожидаемые результаты на каждый учебный год.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 СОДЕРЖАНИЕ ПСИХОЛОГО-ПЕДАГОГИЧЕСКОЙ РАБОТЫ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 Цель: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 коррекция и профилактика имеющихся отклонений в речевом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развитии ребёнка посредством сочетания слова и движения.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Задачи: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высшую психическую деятельность через развитие зрительного и слухового внимания и восприятия;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 увеличивать объём зрительной памяти;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 совершенствовать артикуляционную, мелкую и общую моторику;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вырабатывать четкие координированные движения во взаимосвязи с речью;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Основные  принципы работы 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Принцип системности</w:t>
      </w:r>
      <w:r>
        <w:rPr>
          <w:rFonts w:ascii="Times New Roman" w:hAnsi="Times New Roman" w:cs="Times New Roman"/>
          <w:sz w:val="28"/>
          <w:szCs w:val="28"/>
        </w:rPr>
        <w:t>. Логоритмическая работа должна способствовать формированию языка в целом, как системы взаимосвязанных и взаимозависимых единиц.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Принцип последовательности.</w:t>
      </w:r>
      <w:r>
        <w:rPr>
          <w:rFonts w:ascii="Times New Roman" w:hAnsi="Times New Roman" w:cs="Times New Roman"/>
          <w:sz w:val="28"/>
          <w:szCs w:val="28"/>
        </w:rPr>
        <w:t xml:space="preserve"> Каждое из коррекционных направлений логоритмики реализуется в процессе поэтапной работы. По мере формирования звукопроизношения порядок усвоения фонем всё больше подчиняется закономерностям фонематической системы усваиваемого языка. Звуки, определяющие ядро фонологической системы русского языка формируются в первую очередь. Позднее появляются звуки, составляющие периферию. Задача логопеда -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соблюдать основные закономерности усвоения языковых единиц в норме.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Принцип учета уровня развития ребёнка.</w:t>
      </w:r>
      <w:r>
        <w:rPr>
          <w:rFonts w:ascii="Times New Roman" w:hAnsi="Times New Roman" w:cs="Times New Roman"/>
          <w:sz w:val="28"/>
          <w:szCs w:val="28"/>
        </w:rPr>
        <w:t xml:space="preserve"> Л. С. Выготский предложил выделять в развитии ребенка два основных уровня: уровень актуального развития (самостоятельное решение предлагаемых задач) и уровень потенциального развития (способность решения задач при соответствующей помощи со стороны педагога). Любое предлагаемое задание должно быть заведомо легко выполнимым, с учетом уровня развития ребенка и этапа коррекционного воздействия.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Принцип повторений умений и навыков.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многократных повторений вырабатываются динамические стереотипы.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Принцип отбора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</w:rPr>
        <w:t>лингвистического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Правильно подобранный лингвистический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материал выступает как одно из важных основных условий </w:t>
      </w:r>
      <w:r>
        <w:rPr>
          <w:rFonts w:ascii="Times New Roman" w:hAnsi="Times New Roman" w:cs="Times New Roman"/>
          <w:sz w:val="28"/>
          <w:szCs w:val="28"/>
        </w:rPr>
        <w:lastRenderedPageBreak/>
        <w:t>коррекции. Удобный для произношения текст, в котором отсутствуют или редко встречаются трудные звукосочетания, много гласных звуков.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Принцип индивидуально-личностной ориентации воспитания.</w:t>
      </w:r>
      <w:r>
        <w:rPr>
          <w:rFonts w:ascii="Times New Roman" w:hAnsi="Times New Roman" w:cs="Times New Roman"/>
          <w:sz w:val="28"/>
          <w:szCs w:val="28"/>
        </w:rPr>
        <w:t xml:space="preserve"> Главная цель – ребенок, развитие которого планируется, опираясь на его индивидуальные и возрастные особенности.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Принцип результативности.</w:t>
      </w:r>
      <w:r>
        <w:rPr>
          <w:rFonts w:ascii="Times New Roman" w:hAnsi="Times New Roman" w:cs="Times New Roman"/>
          <w:sz w:val="28"/>
          <w:szCs w:val="28"/>
        </w:rPr>
        <w:t xml:space="preserve"> Получение положительного результата развития и коррекции речи, оздоровления каждого ребенка.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2.3. СОДЕРЖАНИЕ НЕПОСРЕДСТВЕННО ОБРАЗОВАТЕЛЬНОЙ ДЕЯТЕЛЬНОСТИ   ПО ЛОГОРИТМИКЕ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D915A9" w:rsidRPr="00613494" w:rsidRDefault="00D915A9" w:rsidP="00D915A9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13494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Вводная ходьба и ориентирование в пространстве</w:t>
      </w:r>
      <w:r w:rsidRPr="00613494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13494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Динамические упражнения на регуляцию мышечного тонуса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развивают умение расслаблять и напрягать группы мышц. Благодаря этим упражнениям дети лучше владеют своим телом, их движения становятся точными и ловкими.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13494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Артикуляционные упражнения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полезны в любом возрасте, так как четкая артикуляция – основа хорошей дикции. Артикуляционные упражнения для детей с нарушениями звукопроизношения – необходимость. Они подготавливают артикуляционный аппарат ребенка к постановке звуков (это задача логопеда). Четкие ощущения от органов артикуляционного аппарата – основа для овладения навыком письма. Работа над артикуляцией позволяет уточнить правильное звукопроизношение, развивает подвижность языка, челюстей, губ, укрепляет мышцы глотки.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700B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Дыхательная гимнастика</w:t>
      </w:r>
      <w:r w:rsidRPr="00B3700B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корректирует нарушения речевого дыхания, помогает выработать диафрагмальное дыхание, а также продолжительность, силу и правильное распределение выдоха. 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700B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Фонопедические и оздоровительные упражнения для горла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развивают основные качества голоса – силу и высоту, укрепляют голосовой аппарат.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700B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Упражнения на развитие внимания и памяти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развивают все виды памяти: зрительную, слуховую, моторную. Активизируется внимание детей, способность быстро реагировать на смену деятельности.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700B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Чистоговорки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</w:rPr>
        <w:t>обязательны. С их помощью автоматизируются звуки, язык тренируется выполнять правильные движения, отрабатывается четкое, ритмичное произношение фонем и слогов. У детей развивается фонематический слух и слуховое внимание.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Речевые игры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>могут быть представлены в различных видах: ритмодекламации без музыкального сопровождения, игры со звуком, игры со звучащими жестами и музицированием на детских музыкальных инструментах, театральные этюды, игры-диалоги и др. Использование простейшего стихотворного текста (русские народные песенки, потешки, прибаутки, считалки, дразнилки) способствует быстрому запоминанию игры и облегчает выполнение логоритмических задач.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Ритмические игры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развивают чувство ритма, темпа, метра (акцентуации сильной доли такта), что позволяет ребенку лучше ориентироваться в ритмической основе слов, фраз.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lastRenderedPageBreak/>
        <w:t>Пение песен и вокализов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>развивает память, внимание, мышление, эмоциональную отзывчивость и музыкальный слух; укрепляется голосовой аппарат ребенка, способствует автоматизации гласных звуков.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Пальчиковые игры и сказки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Науке давно известно, что развитие подвижности пальцев напрямую связано с речевым развитием. Поэтому, развивая мелкую моторику пальцев рук, мы способствуем скорейшему речевому развитию.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 xml:space="preserve">Элементарное музицирование на детских музыкальных инструментах  </w:t>
      </w:r>
      <w:r>
        <w:rPr>
          <w:rFonts w:ascii="Times New Roman" w:hAnsi="Times New Roman" w:cs="Times New Roman"/>
          <w:sz w:val="28"/>
          <w:szCs w:val="28"/>
        </w:rPr>
        <w:t>развивает мелкую моторику, чувство ритма, метра, темпа, улучшает внимание, память, а также остальные психические процессы, сопровождающие исполнение музыкального произведения. Кроме известных музыкальных инструментов на занятии можно совместно с детьми изготовить и поиграть на самодельных инструментах – «шумелках» из коробочек и пластмассовых бутылочек, наполненных различной крупой, «звенелках» из металлических трубочек, «стучалках» из деревянных пало</w:t>
      </w:r>
      <w:r w:rsidR="00303C87">
        <w:rPr>
          <w:rFonts w:ascii="Times New Roman" w:hAnsi="Times New Roman" w:cs="Times New Roman"/>
          <w:sz w:val="28"/>
          <w:szCs w:val="28"/>
        </w:rPr>
        <w:t>чек</w:t>
      </w:r>
      <w:r>
        <w:rPr>
          <w:rFonts w:ascii="Times New Roman" w:hAnsi="Times New Roman" w:cs="Times New Roman"/>
          <w:sz w:val="28"/>
          <w:szCs w:val="28"/>
        </w:rPr>
        <w:t>, «шуршалках» из мятой бумаги и целлофана.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Театральные этюды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Очень часто у детей с речевыми нарушениями маловыразительная мимика, жестикуляция. Мышцы лица, рук, всего тела могут быть вялыми или скованными. Мимические и пантомимические этюды развивают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мимическую и артикуляционную моторику (подвижность губ и щек), пластичность и выразительность движений детей, их творческую фантазию и воображение. Это укрепляет в дошкольниках чувство уверенности в себе, возможность точнее управлять своим телом, выразительно передавать в движении настроение и образ, обогащает их новыми эмоциональными переживаниями.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Коммуникативные игры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sz w:val="28"/>
          <w:szCs w:val="28"/>
        </w:rPr>
        <w:t>формируют у детей умение увидеть в другом человеке его достоинства; способствуют углублению осознания сферы общения; приобщают к сотрудничеству. Такие игры чаще проводятся в общем кругу.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45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Подвижные игры, хороводы, физкультминутки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тренируют детей в координации слова и движения, развивают внимание, память, быстроту реакции на смену движений. Эти игры воспитывают чувство коллективизма, сопереживания, ответственности, побуждают детей выполнять правила игры.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9D416F" w:rsidRDefault="00D915A9" w:rsidP="009D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регулярном проведении логоритмических занятий у детей будет происходить положительная перестройка сенсорной, речедвигательной, моторной и дыхательной систем, будет формироваться положительный эмоциональный настрой, они научатся общению со сверстниками, координации движения в мелких мышечных группах пальцев рук и кистей, быстро реагировать на смену движений, ориентировке в пространстве, движению в заданном направлении, перестроению в колонны и шеренги, выполнять различные виды ходьбы и бега, выразительно передавать заданный характер, образ.</w:t>
      </w:r>
    </w:p>
    <w:p w:rsidR="009D416F" w:rsidRPr="00C7745A" w:rsidRDefault="009D416F" w:rsidP="009D416F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D416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 концу 1 года обучения дети должны уметь: </w:t>
      </w:r>
      <w:r w:rsidRPr="009D416F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повторять за педагогом и отражать ритмичность движения в музыкально-образных 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играх и гимнастике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 о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пределять и выражать доступными средствами (словами, рисунками, жестами) характер му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зыки или музыкального персонажа,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 сосредотачивать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ся на выполнении конкр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етной задачи, подражая педагогу,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п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онимать сущность заданий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о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бщаться в диалоге с педагогом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п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роявлять знание последовательности движений, (даже если это повтор за педагогом) - слов в каждом конкретном задании и подчинять этому свои движения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с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тараться произносить звуки и слоги на выдохе вместе с педагогом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>• з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нать и стараться выполнять пальчиковые фигуры с помощью направляющих 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движений,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  <w:shd w:val="clear" w:color="auto" w:fill="FFFFFF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извлекать звук на колок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>ольчиках, бубнах и погремушках, знать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названия</w:t>
      </w:r>
      <w:r w:rsidR="00303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инструментов </w:t>
      </w:r>
      <w:r w:rsidRPr="009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тембры.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 w:cs="Times New Roman"/>
          <w:b/>
          <w:sz w:val="28"/>
          <w:szCs w:val="28"/>
          <w:u w:val="single"/>
        </w:rPr>
        <w:t xml:space="preserve">К </w:t>
      </w:r>
      <w:r w:rsidR="00303C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D416F">
        <w:rPr>
          <w:rFonts w:ascii="Times New Roman" w:hAnsi="Times New Roman" w:cs="Times New Roman"/>
          <w:b/>
          <w:sz w:val="28"/>
          <w:szCs w:val="28"/>
          <w:u w:val="single"/>
        </w:rPr>
        <w:t>концу 2 года обучения дети должны уметь: </w:t>
      </w:r>
      <w:r w:rsidRPr="009D416F">
        <w:rPr>
          <w:rFonts w:ascii="Times New Roman" w:hAnsi="Times New Roman"/>
          <w:b/>
          <w:sz w:val="28"/>
          <w:szCs w:val="28"/>
          <w:u w:val="single"/>
        </w:rPr>
        <w:br/>
      </w:r>
      <w:r w:rsidRPr="009D416F">
        <w:rPr>
          <w:rFonts w:ascii="Times New Roman" w:hAnsi="Times New Roman"/>
          <w:sz w:val="28"/>
          <w:szCs w:val="28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</w:rPr>
        <w:t xml:space="preserve"> повторять за педагогом и отражать ритмичность движения в музыкаль</w:t>
      </w:r>
      <w:r w:rsidR="00303C87">
        <w:rPr>
          <w:rFonts w:ascii="Times New Roman" w:hAnsi="Times New Roman" w:cs="Times New Roman"/>
          <w:sz w:val="28"/>
          <w:szCs w:val="28"/>
        </w:rPr>
        <w:t>но-образных играх и гимнастике,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о</w:t>
      </w:r>
      <w:r w:rsidRPr="009D416F">
        <w:rPr>
          <w:rFonts w:ascii="Times New Roman" w:hAnsi="Times New Roman" w:cs="Times New Roman"/>
          <w:sz w:val="28"/>
          <w:szCs w:val="28"/>
        </w:rPr>
        <w:t>пределять и выражать доступными средствами (словами, рисунками, жестами) характер му</w:t>
      </w:r>
      <w:r w:rsidR="00303C87">
        <w:rPr>
          <w:rFonts w:ascii="Times New Roman" w:hAnsi="Times New Roman" w:cs="Times New Roman"/>
          <w:sz w:val="28"/>
          <w:szCs w:val="28"/>
        </w:rPr>
        <w:t>зыки или музыкального персонажа,</w:t>
      </w:r>
      <w:r w:rsidRPr="009D416F">
        <w:rPr>
          <w:rFonts w:ascii="Times New Roman" w:hAnsi="Times New Roman" w:cs="Times New Roman"/>
          <w:sz w:val="28"/>
          <w:szCs w:val="28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</w:rPr>
        <w:t xml:space="preserve"> сосредоточиться на выполнении конкретной задачи, подражая педагогу.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п</w:t>
      </w:r>
      <w:r w:rsidR="00303C87">
        <w:rPr>
          <w:rFonts w:ascii="Times New Roman" w:hAnsi="Times New Roman" w:cs="Times New Roman"/>
          <w:sz w:val="28"/>
          <w:szCs w:val="28"/>
        </w:rPr>
        <w:t>онимать сущность заданий,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о</w:t>
      </w:r>
      <w:r w:rsidRPr="009D416F">
        <w:rPr>
          <w:rFonts w:ascii="Times New Roman" w:hAnsi="Times New Roman" w:cs="Times New Roman"/>
          <w:sz w:val="28"/>
          <w:szCs w:val="28"/>
        </w:rPr>
        <w:t>бщаться в диалоге с педагогом</w:t>
      </w:r>
      <w:r w:rsidR="00303C87">
        <w:rPr>
          <w:rFonts w:ascii="Times New Roman" w:hAnsi="Times New Roman"/>
          <w:sz w:val="28"/>
          <w:szCs w:val="28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п</w:t>
      </w:r>
      <w:r w:rsidRPr="009D416F">
        <w:rPr>
          <w:rFonts w:ascii="Times New Roman" w:hAnsi="Times New Roman" w:cs="Times New Roman"/>
          <w:sz w:val="28"/>
          <w:szCs w:val="28"/>
        </w:rPr>
        <w:t xml:space="preserve">роявлять знание последовательности движений, (даже если это повтор за педагогом) - слов в каждом конкретном задании </w:t>
      </w:r>
      <w:r w:rsidR="00303C87">
        <w:rPr>
          <w:rFonts w:ascii="Times New Roman" w:hAnsi="Times New Roman" w:cs="Times New Roman"/>
          <w:sz w:val="28"/>
          <w:szCs w:val="28"/>
        </w:rPr>
        <w:t>и подчинять этому свои движения,</w:t>
      </w:r>
      <w:r w:rsidRPr="009D416F">
        <w:rPr>
          <w:rFonts w:ascii="Times New Roman" w:hAnsi="Times New Roman" w:cs="Times New Roman"/>
          <w:sz w:val="28"/>
          <w:szCs w:val="28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</w:rPr>
        <w:t xml:space="preserve"> расслабляться и напрягаться, управлять св</w:t>
      </w:r>
      <w:r w:rsidR="00303C87">
        <w:rPr>
          <w:rFonts w:ascii="Times New Roman" w:hAnsi="Times New Roman" w:cs="Times New Roman"/>
          <w:sz w:val="28"/>
          <w:szCs w:val="28"/>
        </w:rPr>
        <w:t>оей мимикой вместе с педагогом),</w:t>
      </w:r>
      <w:r w:rsidRPr="009D416F">
        <w:rPr>
          <w:rFonts w:ascii="Times New Roman" w:hAnsi="Times New Roman" w:cs="Times New Roman"/>
          <w:sz w:val="28"/>
          <w:szCs w:val="28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 xml:space="preserve">• </w:t>
      </w:r>
      <w:r w:rsidRPr="009D416F">
        <w:rPr>
          <w:rFonts w:ascii="Times New Roman" w:hAnsi="Times New Roman" w:cs="Times New Roman"/>
          <w:sz w:val="28"/>
          <w:szCs w:val="28"/>
        </w:rPr>
        <w:t xml:space="preserve"> произносить звуки и слоги на выдохе вместе с педагогом</w:t>
      </w:r>
      <w:r w:rsidR="00303C87">
        <w:rPr>
          <w:rFonts w:ascii="Times New Roman" w:hAnsi="Times New Roman"/>
          <w:sz w:val="28"/>
          <w:szCs w:val="28"/>
        </w:rPr>
        <w:t>,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з</w:t>
      </w:r>
      <w:r w:rsidRPr="009D416F">
        <w:rPr>
          <w:rFonts w:ascii="Times New Roman" w:hAnsi="Times New Roman" w:cs="Times New Roman"/>
          <w:sz w:val="28"/>
          <w:szCs w:val="28"/>
        </w:rPr>
        <w:t>нать и выполнять пальчи</w:t>
      </w:r>
      <w:r w:rsidR="00303C87">
        <w:rPr>
          <w:rFonts w:ascii="Times New Roman" w:hAnsi="Times New Roman" w:cs="Times New Roman"/>
          <w:sz w:val="28"/>
          <w:szCs w:val="28"/>
        </w:rPr>
        <w:t>ковые фигуры, подражая педагогу,</w:t>
      </w:r>
      <w:r w:rsidRPr="009D416F">
        <w:rPr>
          <w:rFonts w:ascii="Times New Roman" w:hAnsi="Times New Roman" w:cs="Times New Roman"/>
          <w:sz w:val="28"/>
          <w:szCs w:val="28"/>
        </w:rPr>
        <w:t xml:space="preserve"> подчинять действи</w:t>
      </w:r>
      <w:r w:rsidR="00303C87">
        <w:rPr>
          <w:rFonts w:ascii="Times New Roman" w:hAnsi="Times New Roman" w:cs="Times New Roman"/>
          <w:sz w:val="28"/>
          <w:szCs w:val="28"/>
        </w:rPr>
        <w:t>я музыкальному и речевому ритму,</w:t>
      </w:r>
      <w:r w:rsidRPr="009D416F">
        <w:rPr>
          <w:rFonts w:ascii="Times New Roman" w:hAnsi="Times New Roman" w:cs="Times New Roman"/>
          <w:sz w:val="28"/>
          <w:szCs w:val="28"/>
        </w:rPr>
        <w:t> 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 xml:space="preserve">• </w:t>
      </w:r>
      <w:r w:rsidR="00303C87">
        <w:rPr>
          <w:rFonts w:ascii="Times New Roman" w:hAnsi="Times New Roman" w:cs="Times New Roman"/>
          <w:sz w:val="28"/>
          <w:szCs w:val="28"/>
        </w:rPr>
        <w:t xml:space="preserve"> извлекать звук из свистулек</w:t>
      </w:r>
      <w:r w:rsidRPr="009D416F">
        <w:rPr>
          <w:rFonts w:ascii="Times New Roman" w:hAnsi="Times New Roman" w:cs="Times New Roman"/>
          <w:sz w:val="28"/>
          <w:szCs w:val="28"/>
        </w:rPr>
        <w:t xml:space="preserve"> и губных гармош</w:t>
      </w:r>
      <w:r w:rsidRPr="009D416F">
        <w:rPr>
          <w:rFonts w:ascii="Times New Roman" w:hAnsi="Times New Roman"/>
          <w:sz w:val="28"/>
          <w:szCs w:val="28"/>
        </w:rPr>
        <w:t xml:space="preserve">ек, знать их названия и тембры, </w:t>
      </w:r>
      <w:r w:rsidRPr="009D416F">
        <w:rPr>
          <w:rFonts w:ascii="Times New Roman" w:hAnsi="Times New Roman" w:cs="Times New Roman"/>
          <w:sz w:val="28"/>
          <w:szCs w:val="28"/>
        </w:rPr>
        <w:t>задействовать их для развития мышц губ, ды</w:t>
      </w:r>
      <w:r w:rsidR="00303C87">
        <w:rPr>
          <w:rFonts w:ascii="Times New Roman" w:hAnsi="Times New Roman" w:cs="Times New Roman"/>
          <w:sz w:val="28"/>
          <w:szCs w:val="28"/>
        </w:rPr>
        <w:t>хания,</w:t>
      </w:r>
      <w:r w:rsidRPr="009D416F">
        <w:rPr>
          <w:rFonts w:ascii="Times New Roman" w:hAnsi="Times New Roman" w:cs="Times New Roman"/>
          <w:sz w:val="28"/>
          <w:szCs w:val="28"/>
        </w:rPr>
        <w:t xml:space="preserve"> </w:t>
      </w:r>
      <w:r w:rsidRPr="009D416F">
        <w:rPr>
          <w:rFonts w:ascii="Times New Roman" w:hAnsi="Times New Roman" w:cs="Times New Roman"/>
          <w:sz w:val="28"/>
          <w:szCs w:val="28"/>
        </w:rPr>
        <w:br/>
      </w:r>
      <w:r w:rsidRPr="009D416F">
        <w:rPr>
          <w:rFonts w:ascii="Times New Roman" w:hAnsi="Times New Roman"/>
          <w:sz w:val="28"/>
          <w:szCs w:val="28"/>
        </w:rPr>
        <w:t>•  п</w:t>
      </w:r>
      <w:r w:rsidRPr="009D416F">
        <w:rPr>
          <w:rFonts w:ascii="Times New Roman" w:hAnsi="Times New Roman" w:cs="Times New Roman"/>
          <w:sz w:val="28"/>
          <w:szCs w:val="28"/>
        </w:rPr>
        <w:t>рименять музыкальные инструменты, воспринимая</w:t>
      </w:r>
      <w:r w:rsidRPr="009D416F">
        <w:rPr>
          <w:rFonts w:ascii="Times New Roman" w:hAnsi="Times New Roman"/>
          <w:sz w:val="28"/>
          <w:szCs w:val="28"/>
        </w:rPr>
        <w:t xml:space="preserve"> их</w:t>
      </w:r>
      <w:r w:rsidRPr="009D416F">
        <w:rPr>
          <w:rFonts w:ascii="Times New Roman" w:hAnsi="Times New Roman" w:cs="Times New Roman"/>
          <w:sz w:val="28"/>
          <w:szCs w:val="28"/>
        </w:rPr>
        <w:t xml:space="preserve"> не как игрушку.</w:t>
      </w: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Предложенная комплексная форма работы будет не только корригировать, но и предупреждать речевые нарушения у младших дошкольников, способствуя развитию личности в целом.</w:t>
      </w:r>
    </w:p>
    <w:bookmarkEnd w:id="0"/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745A" w:rsidRDefault="00C7745A" w:rsidP="00C7745A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p w:rsidR="00EE0FB8" w:rsidRDefault="00EE0FB8" w:rsidP="00C7745A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p w:rsidR="009D416F" w:rsidRPr="009D416F" w:rsidRDefault="00C7745A" w:rsidP="00C7745A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>УЧЕБНО – ТЕМАТИЧЕСКИЙ ПЛАН</w:t>
      </w:r>
      <w:r w:rsidR="009D416F" w:rsidRPr="009D416F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>.</w:t>
      </w:r>
    </w:p>
    <w:p w:rsidR="00EE0FB8" w:rsidRDefault="00EE0FB8" w:rsidP="00C7745A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p w:rsidR="009D416F" w:rsidRPr="009D416F" w:rsidRDefault="009D416F" w:rsidP="00C7745A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  <w:r w:rsidRPr="009D416F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 xml:space="preserve">Учебно-тематический план для детей 2-3 лет. 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6237"/>
      </w:tblGrid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right" w:pos="757"/>
              </w:tabs>
              <w:autoSpaceDE w:val="0"/>
              <w:autoSpaceDN w:val="0"/>
              <w:adjustRightInd w:val="0"/>
              <w:spacing w:after="0" w:line="240" w:lineRule="auto"/>
              <w:ind w:hanging="100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Месяц</w:t>
            </w: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ab/>
            </w: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Название занятия 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Октябрь.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Встреча с белочкой в осеннем лесу.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Кто грибок найдет?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В огороде заинька.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Зайкина </w:t>
            </w:r>
            <w:r w:rsidR="00EE182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капустка.</w:t>
            </w:r>
          </w:p>
        </w:tc>
      </w:tr>
      <w:tr w:rsidR="009D416F" w:rsidRPr="009D416F" w:rsidTr="0085397B">
        <w:trPr>
          <w:trHeight w:val="11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Ноябрь.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Утенок и его друзья.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Кот Василий.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Кот и кошка.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Утки – беленькие грудки.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Декабрь.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Зайчик в гостях у ребят.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Зайкин </w:t>
            </w:r>
            <w:r w:rsidR="00EE182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дом.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Белкина помощница.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Чудо-елка.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Январь.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Подарки Дедушки Мороза. 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Птичья елка.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Мороз и птички.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Подружка Танюшка.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Февраль.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Вкусная каша.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Аленушка и лошадки.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Лошадка.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Капризная внучка.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Март.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Хозяюшка.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Котенок и щенок.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Собачка в гостях у ребят.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Таня пропала.</w:t>
            </w:r>
          </w:p>
        </w:tc>
      </w:tr>
      <w:tr w:rsidR="009D416F" w:rsidRPr="009D416F" w:rsidTr="0085397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Апрель.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Верные друзья.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Петушок золотой гребешок.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Уточка и курочка.</w:t>
            </w:r>
          </w:p>
          <w:p w:rsidR="009D416F" w:rsidRPr="009D416F" w:rsidRDefault="009D416F" w:rsidP="0085397B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416F">
              <w:rPr>
                <w:rFonts w:ascii="Times New Roman" w:eastAsia="Times New Roman" w:hAnsi="Times New Roman"/>
                <w:bCs/>
                <w:sz w:val="28"/>
                <w:szCs w:val="28"/>
              </w:rPr>
              <w:t>Цыплячий переполох.</w:t>
            </w:r>
          </w:p>
        </w:tc>
      </w:tr>
    </w:tbl>
    <w:p w:rsidR="009D416F" w:rsidRPr="009D416F" w:rsidRDefault="009D416F" w:rsidP="009D416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859" w:hanging="85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416F" w:rsidRPr="009D416F" w:rsidRDefault="009D416F" w:rsidP="009D416F">
      <w:pPr>
        <w:jc w:val="center"/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</w:pPr>
    </w:p>
    <w:p w:rsidR="009D416F" w:rsidRPr="009D416F" w:rsidRDefault="009D416F" w:rsidP="009D416F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  <w:r w:rsidRPr="009D416F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>Учебно</w:t>
      </w:r>
      <w:r w:rsidR="009B3FD6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>-тематический план для детей 3-5</w:t>
      </w:r>
      <w:r w:rsidRPr="009D416F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 xml:space="preserve"> лет.</w:t>
      </w:r>
    </w:p>
    <w:p w:rsidR="009D416F" w:rsidRPr="009D416F" w:rsidRDefault="009D416F" w:rsidP="009D416F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tbl>
      <w:tblPr>
        <w:tblStyle w:val="1"/>
        <w:tblW w:w="8330" w:type="dxa"/>
        <w:tblLook w:val="04A0"/>
      </w:tblPr>
      <w:tblGrid>
        <w:gridCol w:w="2093"/>
        <w:gridCol w:w="6237"/>
      </w:tblGrid>
      <w:tr w:rsidR="009B3FD6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Месяц</w:t>
            </w:r>
          </w:p>
          <w:p w:rsidR="00C41A71" w:rsidRPr="009D416F" w:rsidRDefault="00C41A71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занятия</w:t>
            </w:r>
          </w:p>
        </w:tc>
      </w:tr>
      <w:tr w:rsidR="00C41A71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A71" w:rsidRDefault="00C41A71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Сентябрь </w:t>
            </w:r>
          </w:p>
          <w:p w:rsidR="00C41A71" w:rsidRPr="009D416F" w:rsidRDefault="00C41A71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A71" w:rsidRDefault="00B26FE0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Игрушечный домик.</w:t>
            </w:r>
          </w:p>
          <w:p w:rsidR="00B26FE0" w:rsidRDefault="00B26FE0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Детский сад.</w:t>
            </w:r>
          </w:p>
          <w:p w:rsidR="00B26FE0" w:rsidRDefault="00B26FE0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Музыкальная шкатулка.</w:t>
            </w:r>
          </w:p>
          <w:p w:rsidR="00B26FE0" w:rsidRPr="00C41A71" w:rsidRDefault="00B26FE0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Осенняя полянка.</w:t>
            </w:r>
          </w:p>
        </w:tc>
      </w:tr>
      <w:tr w:rsidR="009B3FD6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B3FD6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207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B3FD6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207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Октябрь.</w:t>
            </w:r>
          </w:p>
          <w:p w:rsidR="009B3FD6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207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 грибком.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207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Осенние листья.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207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Осень в лесу. 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Веселый огород.</w:t>
            </w:r>
          </w:p>
        </w:tc>
      </w:tr>
      <w:tr w:rsidR="009B3FD6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Ноябрь.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Репка.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Осенние подарки.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свиданья, птицы!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Холодно!</w:t>
            </w: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Декабрь.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Зима в лесу.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Дед Мороз спешит на елку.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Украшаем елочку. 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Наступает Новый год.</w:t>
            </w: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Январь.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Новогодний праздник в лесу.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Рукавичка.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Снеговик.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Кошка и котята.</w:t>
            </w: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Февраль.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Котята и щенок.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 бабушки в гостях.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снеговики солнце искали.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Армейская карусель.</w:t>
            </w: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Март.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Как цыплята солнце будили.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Новая столовая.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гости к нам пришли матрешки. </w:t>
            </w:r>
          </w:p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Весеннее солнышко.</w:t>
            </w:r>
          </w:p>
        </w:tc>
      </w:tr>
      <w:tr w:rsidR="009D416F" w:rsidRPr="009D416F" w:rsidTr="008539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Апрель.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Весенняя капель.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Прилетайте, птицы!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Весенний ручеек. </w:t>
            </w:r>
          </w:p>
          <w:p w:rsidR="009D416F" w:rsidRPr="009D416F" w:rsidRDefault="009D416F" w:rsidP="008539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1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Кораблик.</w:t>
            </w:r>
          </w:p>
        </w:tc>
      </w:tr>
    </w:tbl>
    <w:p w:rsidR="009D416F" w:rsidRPr="009D416F" w:rsidRDefault="009D416F" w:rsidP="009D4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D416F" w:rsidRPr="00EE0FB8" w:rsidRDefault="009D416F" w:rsidP="009D416F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EE0FB8">
        <w:rPr>
          <w:rFonts w:ascii="Times New Roman" w:eastAsiaTheme="minorHAnsi" w:hAnsi="Times New Roman"/>
          <w:b/>
          <w:sz w:val="28"/>
          <w:szCs w:val="28"/>
          <w:u w:val="single"/>
        </w:rPr>
        <w:t>Календарный план.</w:t>
      </w:r>
    </w:p>
    <w:p w:rsidR="00EE0FB8" w:rsidRPr="009D416F" w:rsidRDefault="00EE0FB8" w:rsidP="009D416F">
      <w:pPr>
        <w:rPr>
          <w:rFonts w:ascii="Times New Roman" w:eastAsiaTheme="minorHAnsi" w:hAnsi="Times New Roman"/>
          <w:b/>
          <w:sz w:val="24"/>
          <w:szCs w:val="24"/>
          <w:u w:val="single"/>
        </w:rPr>
      </w:pPr>
    </w:p>
    <w:tbl>
      <w:tblPr>
        <w:tblStyle w:val="2"/>
        <w:tblW w:w="0" w:type="auto"/>
        <w:tblLook w:val="04A0"/>
      </w:tblPr>
      <w:tblGrid>
        <w:gridCol w:w="1630"/>
        <w:gridCol w:w="783"/>
        <w:gridCol w:w="1073"/>
        <w:gridCol w:w="972"/>
        <w:gridCol w:w="1061"/>
        <w:gridCol w:w="954"/>
        <w:gridCol w:w="1082"/>
        <w:gridCol w:w="795"/>
        <w:gridCol w:w="974"/>
        <w:gridCol w:w="808"/>
      </w:tblGrid>
      <w:tr w:rsidR="009B3FD6" w:rsidRPr="009D416F" w:rsidTr="009B3FD6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/месяц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D6" w:rsidRDefault="009B3FD6" w:rsidP="009B3F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Сен-</w:t>
            </w:r>
          </w:p>
          <w:p w:rsidR="009B3FD6" w:rsidRPr="009D416F" w:rsidRDefault="009B3FD6" w:rsidP="009B3F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тябрь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</w:tr>
      <w:tr w:rsidR="009B3FD6" w:rsidRPr="009D416F" w:rsidTr="009B3FD6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занятий во 2 </w:t>
            </w:r>
            <w:r w:rsidRPr="009D416F">
              <w:rPr>
                <w:rFonts w:ascii="Times New Roman" w:hAnsi="Times New Roman"/>
                <w:sz w:val="24"/>
                <w:szCs w:val="24"/>
              </w:rPr>
              <w:t xml:space="preserve"> младшей группе</w:t>
            </w:r>
          </w:p>
          <w:p w:rsidR="009B3FD6" w:rsidRPr="009D416F" w:rsidRDefault="009B3FD6" w:rsidP="00853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B3FD6" w:rsidRPr="009D416F" w:rsidTr="009B3FD6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занятий в средней</w:t>
            </w:r>
            <w:r w:rsidRPr="009D416F">
              <w:rPr>
                <w:rFonts w:ascii="Times New Roman" w:hAnsi="Times New Roman"/>
                <w:sz w:val="24"/>
                <w:szCs w:val="24"/>
              </w:rPr>
              <w:t xml:space="preserve"> группе</w:t>
            </w:r>
          </w:p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D6" w:rsidRPr="009D416F" w:rsidRDefault="009B3FD6" w:rsidP="008539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FD6" w:rsidRPr="009D416F" w:rsidRDefault="009B3FD6" w:rsidP="00853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E0FB8" w:rsidRDefault="00EE0FB8" w:rsidP="009D416F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p w:rsidR="009D416F" w:rsidRPr="001B67B3" w:rsidRDefault="009D416F" w:rsidP="009D416F">
      <w:pPr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1B67B3"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  <w:t>Примерный план занятия</w:t>
      </w:r>
      <w:r w:rsidRPr="001B67B3">
        <w:rPr>
          <w:rFonts w:ascii="Times New Roman" w:eastAsiaTheme="minorHAnsi" w:hAnsi="Times New Roman"/>
          <w:sz w:val="28"/>
          <w:szCs w:val="28"/>
          <w:u w:val="single"/>
          <w:shd w:val="clear" w:color="auto" w:fill="FFFFFF"/>
        </w:rPr>
        <w:t> </w:t>
      </w:r>
      <w:r w:rsidRPr="001B67B3">
        <w:rPr>
          <w:rFonts w:ascii="Times New Roman" w:eastAsiaTheme="minorHAnsi" w:hAnsi="Times New Roman"/>
          <w:sz w:val="28"/>
          <w:szCs w:val="28"/>
          <w:u w:val="single"/>
        </w:rPr>
        <w:t>.</w:t>
      </w:r>
      <w:r w:rsidRPr="001B67B3">
        <w:rPr>
          <w:rFonts w:ascii="Times New Roman" w:eastAsiaTheme="minorHAnsi" w:hAnsi="Times New Roman"/>
          <w:sz w:val="28"/>
          <w:szCs w:val="28"/>
          <w:u w:val="single"/>
        </w:rPr>
        <w:br/>
      </w:r>
      <w:r w:rsidRPr="001B67B3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1. Вводный блок:</w:t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Приветствие, разминка.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1-2мин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2. Основная часть:</w:t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Гимнастика для речевого аппарата, распевки,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Пальчиковая гимнастика и игры,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Упражнение для развития общей моторики,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Ритмические упражнения, музицирование,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Музыкально-ритмические игры.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5-10мин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3. Заключительный блок:</w:t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Заключительная разминка,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Итоги занятия,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  <w:r w:rsidRPr="001B67B3">
        <w:rPr>
          <w:rFonts w:ascii="Times New Roman" w:eastAsiaTheme="minorHAnsi" w:hAnsi="Times New Roman"/>
          <w:sz w:val="28"/>
          <w:szCs w:val="28"/>
          <w:shd w:val="clear" w:color="auto" w:fill="FFFFFF"/>
        </w:rPr>
        <w:t>• Поощрительный момент. 2-3мин </w:t>
      </w:r>
      <w:r w:rsidRPr="001B67B3">
        <w:rPr>
          <w:rFonts w:ascii="Times New Roman" w:eastAsiaTheme="minorHAnsi" w:hAnsi="Times New Roman"/>
          <w:sz w:val="28"/>
          <w:szCs w:val="28"/>
        </w:rPr>
        <w:br/>
      </w:r>
    </w:p>
    <w:p w:rsidR="009D416F" w:rsidRPr="001B67B3" w:rsidRDefault="009D416F" w:rsidP="009D416F">
      <w:pPr>
        <w:rPr>
          <w:rFonts w:ascii="Times New Roman" w:eastAsiaTheme="minorHAnsi" w:hAnsi="Times New Roman"/>
          <w:b/>
          <w:sz w:val="28"/>
          <w:szCs w:val="28"/>
          <w:u w:val="single"/>
          <w:shd w:val="clear" w:color="auto" w:fill="FFFFFF"/>
        </w:rPr>
      </w:pPr>
    </w:p>
    <w:p w:rsidR="009D416F" w:rsidRPr="001B67B3" w:rsidRDefault="009D416F" w:rsidP="009D416F">
      <w:pPr>
        <w:rPr>
          <w:sz w:val="28"/>
          <w:szCs w:val="28"/>
        </w:rPr>
      </w:pPr>
    </w:p>
    <w:p w:rsidR="009D416F" w:rsidRPr="001B67B3" w:rsidRDefault="009D416F" w:rsidP="009D416F">
      <w:pPr>
        <w:rPr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15A9" w:rsidRDefault="00D915A9" w:rsidP="00D915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33FD7" w:rsidRDefault="00533FD7"/>
    <w:sectPr w:rsidR="00533FD7" w:rsidSect="00850813">
      <w:footerReference w:type="default" r:id="rId8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34A" w:rsidRDefault="0079134A" w:rsidP="00D915A9">
      <w:pPr>
        <w:spacing w:after="0" w:line="240" w:lineRule="auto"/>
      </w:pPr>
      <w:r>
        <w:separator/>
      </w:r>
    </w:p>
  </w:endnote>
  <w:endnote w:type="continuationSeparator" w:id="1">
    <w:p w:rsidR="0079134A" w:rsidRDefault="0079134A" w:rsidP="00D91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6107"/>
    </w:sdtPr>
    <w:sdtContent>
      <w:p w:rsidR="00D915A9" w:rsidRDefault="00BD3AFE">
        <w:pPr>
          <w:pStyle w:val="a7"/>
          <w:jc w:val="right"/>
        </w:pPr>
        <w:fldSimple w:instr=" PAGE   \* MERGEFORMAT ">
          <w:r w:rsidR="00850813">
            <w:rPr>
              <w:noProof/>
            </w:rPr>
            <w:t>2</w:t>
          </w:r>
        </w:fldSimple>
      </w:p>
    </w:sdtContent>
  </w:sdt>
  <w:p w:rsidR="00D915A9" w:rsidRDefault="00D915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34A" w:rsidRDefault="0079134A" w:rsidP="00D915A9">
      <w:pPr>
        <w:spacing w:after="0" w:line="240" w:lineRule="auto"/>
      </w:pPr>
      <w:r>
        <w:separator/>
      </w:r>
    </w:p>
  </w:footnote>
  <w:footnote w:type="continuationSeparator" w:id="1">
    <w:p w:rsidR="0079134A" w:rsidRDefault="0079134A" w:rsidP="00D91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E09E9"/>
    <w:multiLevelType w:val="multilevel"/>
    <w:tmpl w:val="DC08D86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15A9"/>
    <w:rsid w:val="000E0B57"/>
    <w:rsid w:val="001A35BD"/>
    <w:rsid w:val="001B67B3"/>
    <w:rsid w:val="00303C87"/>
    <w:rsid w:val="00322F0C"/>
    <w:rsid w:val="004714F0"/>
    <w:rsid w:val="00533FD7"/>
    <w:rsid w:val="00613494"/>
    <w:rsid w:val="0079134A"/>
    <w:rsid w:val="00850813"/>
    <w:rsid w:val="009B3FD6"/>
    <w:rsid w:val="009C4EDD"/>
    <w:rsid w:val="009D416F"/>
    <w:rsid w:val="009E362C"/>
    <w:rsid w:val="00AC0F51"/>
    <w:rsid w:val="00AE07F2"/>
    <w:rsid w:val="00B26FE0"/>
    <w:rsid w:val="00B3700B"/>
    <w:rsid w:val="00B751E1"/>
    <w:rsid w:val="00BD3AFE"/>
    <w:rsid w:val="00C41A71"/>
    <w:rsid w:val="00C7745A"/>
    <w:rsid w:val="00D915A9"/>
    <w:rsid w:val="00E26EB5"/>
    <w:rsid w:val="00EE0FB8"/>
    <w:rsid w:val="00EE1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915A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915A9"/>
  </w:style>
  <w:style w:type="paragraph" w:styleId="a5">
    <w:name w:val="header"/>
    <w:basedOn w:val="a"/>
    <w:link w:val="a6"/>
    <w:uiPriority w:val="99"/>
    <w:semiHidden/>
    <w:unhideWhenUsed/>
    <w:rsid w:val="00D9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15A9"/>
  </w:style>
  <w:style w:type="paragraph" w:styleId="a7">
    <w:name w:val="footer"/>
    <w:basedOn w:val="a"/>
    <w:link w:val="a8"/>
    <w:uiPriority w:val="99"/>
    <w:unhideWhenUsed/>
    <w:rsid w:val="00D9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15A9"/>
  </w:style>
  <w:style w:type="table" w:customStyle="1" w:styleId="1">
    <w:name w:val="Сетка таблицы1"/>
    <w:basedOn w:val="a1"/>
    <w:uiPriority w:val="59"/>
    <w:rsid w:val="009D41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9D41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E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0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5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12</cp:revision>
  <dcterms:created xsi:type="dcterms:W3CDTF">2019-03-28T08:29:00Z</dcterms:created>
  <dcterms:modified xsi:type="dcterms:W3CDTF">2021-05-31T11:43:00Z</dcterms:modified>
</cp:coreProperties>
</file>