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11" w:rsidRPr="001C611E" w:rsidRDefault="00FF1837" w:rsidP="001C611E">
      <w:pPr>
        <w:pStyle w:val="a3"/>
        <w:shd w:val="clear" w:color="auto" w:fill="FFFFFF"/>
        <w:spacing w:line="330" w:lineRule="atLeast"/>
        <w:jc w:val="center"/>
        <w:rPr>
          <w:rFonts w:eastAsia="ProximaNova"/>
          <w:b/>
          <w:bCs/>
          <w:color w:val="343434"/>
          <w:sz w:val="28"/>
          <w:szCs w:val="28"/>
          <w:u w:val="single"/>
          <w:shd w:val="clear" w:color="auto" w:fill="FFFFFF"/>
          <w:lang w:val="ru-RU"/>
        </w:rPr>
      </w:pPr>
      <w:proofErr w:type="spellStart"/>
      <w:r w:rsidRPr="001C611E">
        <w:rPr>
          <w:rFonts w:eastAsia="ProximaNova"/>
          <w:b/>
          <w:bCs/>
          <w:color w:val="343434"/>
          <w:sz w:val="28"/>
          <w:szCs w:val="28"/>
          <w:u w:val="single"/>
          <w:shd w:val="clear" w:color="auto" w:fill="FFFFFF"/>
          <w:lang w:val="ru-RU"/>
        </w:rPr>
        <w:t>Ротавирусная</w:t>
      </w:r>
      <w:proofErr w:type="spellEnd"/>
      <w:r w:rsidRPr="001C611E">
        <w:rPr>
          <w:rFonts w:eastAsia="ProximaNova"/>
          <w:b/>
          <w:bCs/>
          <w:color w:val="343434"/>
          <w:sz w:val="28"/>
          <w:szCs w:val="28"/>
          <w:u w:val="single"/>
          <w:shd w:val="clear" w:color="auto" w:fill="FFFFFF"/>
          <w:lang w:val="ru-RU"/>
        </w:rPr>
        <w:t xml:space="preserve">  инфекция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В народе за ротавирусной инфекцией уже давно прижилось название «кишечный» или «желудочный» грипп. Это заболевание вызывается совсем другим видом вируса, но часто имеет первоначальные симптомы ОРВИ.</w:t>
      </w:r>
    </w:p>
    <w:p w:rsidR="00135811" w:rsidRPr="001C611E" w:rsidRDefault="00FF1837">
      <w:pPr>
        <w:pStyle w:val="2"/>
        <w:shd w:val="clear" w:color="auto" w:fill="FFFFFF"/>
        <w:jc w:val="both"/>
        <w:rPr>
          <w:rFonts w:ascii="Times New Roman" w:eastAsia="ProximaNova" w:hAnsi="Times New Roman" w:hint="default"/>
          <w:i w:val="0"/>
          <w:color w:val="343434"/>
          <w:sz w:val="28"/>
          <w:szCs w:val="28"/>
          <w:lang w:val="ru-RU"/>
        </w:rPr>
      </w:pPr>
      <w:bookmarkStart w:id="0" w:name="1"/>
      <w:bookmarkEnd w:id="0"/>
      <w:r w:rsidRPr="001C611E">
        <w:rPr>
          <w:rFonts w:ascii="Times New Roman" w:eastAsia="ProximaNova" w:hAnsi="Times New Roman" w:hint="default"/>
          <w:i w:val="0"/>
          <w:color w:val="343434"/>
          <w:sz w:val="28"/>
          <w:szCs w:val="28"/>
          <w:shd w:val="clear" w:color="auto" w:fill="FFFFFF"/>
          <w:lang w:val="ru-RU"/>
        </w:rPr>
        <w:t>Как происходит заражение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Ротавирусная инфекция у детей возникает исключительно в случае контакта с возбудителем. Это происходит через грязные руки, игрушки, после касания дверных ручек, поручней или употребления пищи из посуды зараженного. Еще есть некоторые спорные моменты по воп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росу передачи вируса — многие отстаивают вероятность инфицирования воздушно-капельным путем.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У детей высок риск заразиться в дошкольном или образовательном учреждении, на игровой площадке, прогулке или в группе продлённого дня. Существует вероятность инфиц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ирования при употреблении некипячёной воды с вирионами вируса или при купании в водоёмах.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Родители должны стараться обезопасить ребенка от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инфекции, формируя правильные гигиенические навыки, укрепляя иммунитет и исключая контакты с заражёнными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. Нельзя забывать, что заразиться можно от визуально здорового взрослого человека-вирусоносителя, поэтому качественная профилактика способна предотвратить инфицирование.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Многие из родителей даже не знают, сколько дней длится заболевание и чем лечить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рус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у детей различного возраста. Также они не знакомы с симптоматикой, хотя болезнь довольно опасна и чревата серьезными последствиями, вплоть до летального исхода.</w:t>
      </w:r>
    </w:p>
    <w:p w:rsidR="00135811" w:rsidRPr="001C611E" w:rsidRDefault="00FF1837">
      <w:pPr>
        <w:pStyle w:val="a3"/>
        <w:spacing w:beforeAutospacing="0" w:afterAutospacing="0" w:line="330" w:lineRule="atLeast"/>
        <w:ind w:left="720" w:right="720"/>
        <w:jc w:val="both"/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</w:pPr>
      <w:r w:rsidRPr="001C611E">
        <w:rPr>
          <w:rStyle w:val="a5"/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Обратите внимание.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</w:rPr>
        <w:t> 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 xml:space="preserve">Наиболее опасно это заболевание для детей от 6 до 24 месяцев, при 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искусственном вскармливании — с рождения.</w:t>
      </w:r>
    </w:p>
    <w:p w:rsidR="00135811" w:rsidRPr="001C611E" w:rsidRDefault="00135811">
      <w:pPr>
        <w:pStyle w:val="a3"/>
        <w:spacing w:beforeAutospacing="0" w:afterAutospacing="0" w:line="330" w:lineRule="atLeast"/>
        <w:ind w:left="720" w:right="720"/>
        <w:jc w:val="both"/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</w:pPr>
    </w:p>
    <w:p w:rsidR="00135811" w:rsidRPr="001C611E" w:rsidRDefault="00135811">
      <w:pPr>
        <w:pStyle w:val="a3"/>
        <w:spacing w:beforeAutospacing="0" w:afterAutospacing="0" w:line="330" w:lineRule="atLeast"/>
        <w:ind w:left="720" w:right="720"/>
        <w:jc w:val="both"/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</w:pPr>
    </w:p>
    <w:p w:rsidR="00135811" w:rsidRPr="001C611E" w:rsidRDefault="00135811">
      <w:pPr>
        <w:pStyle w:val="a3"/>
        <w:spacing w:beforeAutospacing="0" w:afterAutospacing="0" w:line="330" w:lineRule="atLeast"/>
        <w:ind w:left="720" w:right="720"/>
        <w:jc w:val="both"/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</w:pPr>
    </w:p>
    <w:p w:rsidR="001C611E" w:rsidRDefault="001C611E">
      <w:pPr>
        <w:pStyle w:val="2"/>
        <w:shd w:val="clear" w:color="auto" w:fill="FFFFFF"/>
        <w:jc w:val="both"/>
        <w:rPr>
          <w:rFonts w:ascii="Times New Roman" w:eastAsia="ProximaNova" w:hAnsi="Times New Roman" w:hint="default"/>
          <w:i w:val="0"/>
          <w:color w:val="343434"/>
          <w:sz w:val="28"/>
          <w:szCs w:val="28"/>
          <w:shd w:val="clear" w:color="auto" w:fill="FFFFFF"/>
          <w:lang w:val="ru-RU"/>
        </w:rPr>
      </w:pPr>
      <w:bookmarkStart w:id="1" w:name="2"/>
      <w:bookmarkEnd w:id="1"/>
    </w:p>
    <w:p w:rsidR="00135811" w:rsidRPr="001C611E" w:rsidRDefault="00FF1837">
      <w:pPr>
        <w:pStyle w:val="2"/>
        <w:shd w:val="clear" w:color="auto" w:fill="FFFFFF"/>
        <w:jc w:val="both"/>
        <w:rPr>
          <w:rFonts w:ascii="Times New Roman" w:eastAsia="ProximaNova" w:hAnsi="Times New Roman" w:hint="default"/>
          <w:i w:val="0"/>
          <w:color w:val="343434"/>
          <w:sz w:val="28"/>
          <w:szCs w:val="28"/>
          <w:lang w:val="ru-RU"/>
        </w:rPr>
      </w:pPr>
      <w:r w:rsidRPr="001C611E">
        <w:rPr>
          <w:rFonts w:ascii="Times New Roman" w:eastAsia="ProximaNova" w:hAnsi="Times New Roman" w:hint="default"/>
          <w:i w:val="0"/>
          <w:color w:val="343434"/>
          <w:sz w:val="28"/>
          <w:szCs w:val="28"/>
          <w:shd w:val="clear" w:color="auto" w:fill="FFFFFF"/>
          <w:lang w:val="ru-RU"/>
        </w:rPr>
        <w:lastRenderedPageBreak/>
        <w:t>Симптомы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у детей всегда проявляется более агрессивно, чем у взрослых. Многие взрослые могут даже не понять, что они больны — легкая простуда и единичный случай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 </w:t>
      </w:r>
      <w:r w:rsidRPr="001C611E">
        <w:rPr>
          <w:rFonts w:eastAsia="ProximaNova"/>
          <w:color w:val="000000" w:themeColor="text1"/>
          <w:sz w:val="28"/>
          <w:szCs w:val="28"/>
          <w:shd w:val="clear" w:color="auto" w:fill="FFFFFF"/>
          <w:lang w:val="ru-RU"/>
        </w:rPr>
        <w:t>поноса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 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никак не связываются с опасным заболеванием для детей. Такие люди становятся вирусоносителями, заражая окружающих.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Симптомы у детей до года могут быть крайне острыми. Дети старшего возраста значительно легче переносят заболевание,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у них реже возникают приступы рвоты, а диарея проявляется слабее.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Сыпь при заболевании отсутствует, если обнаружены появляющиеся высыпания, необходимо срочно оповестить врача об их наличии. Это может сигнализировать о других, более опасных инфекциях.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характерны 3 вида симптомов: желудочно-кишечные, катаральные и интоксикационные.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</w:rPr>
      </w:pPr>
      <w:proofErr w:type="spellStart"/>
      <w:r w:rsidRPr="001C611E">
        <w:rPr>
          <w:rStyle w:val="a5"/>
          <w:rFonts w:eastAsia="ProximaNova"/>
          <w:color w:val="343434"/>
          <w:sz w:val="28"/>
          <w:szCs w:val="28"/>
          <w:shd w:val="clear" w:color="auto" w:fill="FFFFFF"/>
        </w:rPr>
        <w:t>Желудочно-кишечные</w:t>
      </w:r>
      <w:proofErr w:type="spellEnd"/>
      <w:r w:rsidRPr="001C611E">
        <w:rPr>
          <w:rStyle w:val="a5"/>
          <w:rFonts w:eastAsia="ProximaNova"/>
          <w:color w:val="343434"/>
          <w:sz w:val="28"/>
          <w:szCs w:val="28"/>
          <w:shd w:val="clear" w:color="auto" w:fill="FFFFFF"/>
        </w:rPr>
        <w:t>:</w:t>
      </w:r>
    </w:p>
    <w:p w:rsidR="00135811" w:rsidRPr="001C611E" w:rsidRDefault="00FF1837">
      <w:pPr>
        <w:numPr>
          <w:ilvl w:val="0"/>
          <w:numId w:val="1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рвота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35811" w:rsidRPr="001C611E" w:rsidRDefault="00FF1837">
      <w:pPr>
        <w:numPr>
          <w:ilvl w:val="0"/>
          <w:numId w:val="1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диарея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(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понос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);</w:t>
      </w:r>
    </w:p>
    <w:p w:rsidR="00135811" w:rsidRPr="001C611E" w:rsidRDefault="00135811">
      <w:pPr>
        <w:numPr>
          <w:ilvl w:val="0"/>
          <w:numId w:val="1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hyperlink r:id="rId6" w:history="1">
        <w:proofErr w:type="spellStart"/>
        <w:r w:rsidR="00FF1837" w:rsidRPr="001C611E">
          <w:rPr>
            <w:rStyle w:val="a4"/>
            <w:rFonts w:ascii="Times New Roman" w:eastAsia="ProximaNova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газообразование</w:t>
        </w:r>
        <w:proofErr w:type="spellEnd"/>
      </w:hyperlink>
      <w:r w:rsidR="00FF1837"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35811" w:rsidRPr="001C611E" w:rsidRDefault="00FF1837">
      <w:pPr>
        <w:numPr>
          <w:ilvl w:val="0"/>
          <w:numId w:val="1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умеренные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боли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в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животе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</w:rPr>
      </w:pPr>
      <w:proofErr w:type="spellStart"/>
      <w:r w:rsidRPr="001C611E">
        <w:rPr>
          <w:rStyle w:val="a5"/>
          <w:rFonts w:eastAsia="ProximaNova"/>
          <w:color w:val="343434"/>
          <w:sz w:val="28"/>
          <w:szCs w:val="28"/>
          <w:shd w:val="clear" w:color="auto" w:fill="FFFFFF"/>
        </w:rPr>
        <w:t>Катаральные</w:t>
      </w:r>
      <w:proofErr w:type="spellEnd"/>
      <w:r w:rsidRPr="001C611E">
        <w:rPr>
          <w:rStyle w:val="a5"/>
          <w:rFonts w:eastAsia="ProximaNova"/>
          <w:color w:val="343434"/>
          <w:sz w:val="28"/>
          <w:szCs w:val="28"/>
          <w:shd w:val="clear" w:color="auto" w:fill="FFFFFF"/>
        </w:rPr>
        <w:t>:</w:t>
      </w:r>
    </w:p>
    <w:p w:rsidR="00135811" w:rsidRPr="001C611E" w:rsidRDefault="00FF1837">
      <w:pPr>
        <w:numPr>
          <w:ilvl w:val="0"/>
          <w:numId w:val="2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  <w:lang w:val="ru-RU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першение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 xml:space="preserve"> в горле и покраснение зева;</w:t>
      </w:r>
    </w:p>
    <w:p w:rsidR="00135811" w:rsidRPr="001C611E" w:rsidRDefault="00FF1837">
      <w:pPr>
        <w:numPr>
          <w:ilvl w:val="0"/>
          <w:numId w:val="2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повышение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температуры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покраснение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глаз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35811" w:rsidRPr="001C611E" w:rsidRDefault="00FF1837">
      <w:pPr>
        <w:numPr>
          <w:ilvl w:val="0"/>
          <w:numId w:val="2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  <w:lang w:val="ru-RU"/>
        </w:rPr>
      </w:pP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отек миндалин, небольшой кашель,</w:t>
      </w: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 </w:t>
      </w:r>
      <w:hyperlink r:id="rId7" w:history="1">
        <w:r w:rsidRPr="001C611E">
          <w:rPr>
            <w:rStyle w:val="a4"/>
            <w:rFonts w:ascii="Times New Roman" w:eastAsia="ProximaNova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насморк</w:t>
        </w:r>
      </w:hyperlink>
      <w:r w:rsidRPr="001C611E">
        <w:rPr>
          <w:rFonts w:ascii="Times New Roman" w:eastAsia="ProximaNova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</w:rPr>
      </w:pPr>
      <w:proofErr w:type="spellStart"/>
      <w:r w:rsidRPr="001C611E">
        <w:rPr>
          <w:rStyle w:val="a5"/>
          <w:rFonts w:eastAsia="ProximaNova"/>
          <w:color w:val="343434"/>
          <w:sz w:val="28"/>
          <w:szCs w:val="28"/>
          <w:shd w:val="clear" w:color="auto" w:fill="FFFFFF"/>
        </w:rPr>
        <w:t>Интоксикационные</w:t>
      </w:r>
      <w:proofErr w:type="spellEnd"/>
      <w:r w:rsidRPr="001C611E">
        <w:rPr>
          <w:rStyle w:val="a5"/>
          <w:rFonts w:eastAsia="ProximaNova"/>
          <w:color w:val="343434"/>
          <w:sz w:val="28"/>
          <w:szCs w:val="28"/>
          <w:shd w:val="clear" w:color="auto" w:fill="FFFFFF"/>
        </w:rPr>
        <w:t>:</w:t>
      </w:r>
    </w:p>
    <w:p w:rsidR="00135811" w:rsidRPr="001C611E" w:rsidRDefault="00FF1837">
      <w:pPr>
        <w:numPr>
          <w:ilvl w:val="0"/>
          <w:numId w:val="3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вялость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сонливость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35811" w:rsidRPr="001C611E" w:rsidRDefault="00FF1837">
      <w:pPr>
        <w:numPr>
          <w:ilvl w:val="0"/>
          <w:numId w:val="3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отсутствие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аппетита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35811" w:rsidRPr="001C611E" w:rsidRDefault="00FF1837">
      <w:pPr>
        <w:numPr>
          <w:ilvl w:val="0"/>
          <w:numId w:val="3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выраженная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обездвиженность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35811" w:rsidRPr="001C611E" w:rsidRDefault="00FF1837">
      <w:pPr>
        <w:numPr>
          <w:ilvl w:val="0"/>
          <w:numId w:val="3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запах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ацетона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от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заболевшего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lastRenderedPageBreak/>
        <w:t xml:space="preserve">У детей при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 температура часто подскакивает до 40°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C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, но в большинстве случаев колеблется в интервале 38,5-39,7°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C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. Рвота (только в первые 2 дня острого периода) может быть однокр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атной или возникать после каждого употребления жидкости. Зловонная диарея также вариативна — жидкий стул возможен от 5-7 раз до 20 при тяжелом течении болезни.</w:t>
      </w:r>
    </w:p>
    <w:p w:rsidR="00135811" w:rsidRPr="001C611E" w:rsidRDefault="00FF1837">
      <w:pPr>
        <w:jc w:val="both"/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</w:pP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Эти симптомы возникают не сразу, а нарастают по мере течения заболевания. Нужно знать, как начин</w:t>
      </w: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ает проявляться инфекция — у разных детей она может дать отличающуюся симптоматику. Один малыш будет вялым без кишечных расстройств, другой может сразу продемонстрировать неудержимую</w:t>
      </w: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 </w:t>
      </w:r>
      <w:hyperlink r:id="rId8" w:history="1">
        <w:r w:rsidRPr="001C611E">
          <w:rPr>
            <w:rStyle w:val="a4"/>
            <w:rFonts w:ascii="Times New Roman" w:eastAsia="ProximaNova" w:hAnsi="Times New Roman" w:cs="Times New Roman"/>
            <w:color w:val="23B4FF"/>
            <w:sz w:val="28"/>
            <w:szCs w:val="28"/>
            <w:shd w:val="clear" w:color="auto" w:fill="FFFFFF"/>
            <w:lang w:val="ru-RU"/>
          </w:rPr>
          <w:t>рвоту</w:t>
        </w:r>
      </w:hyperlink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Инкуб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ационный период большинства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ротавирусов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длится от 1 до 5 дней, часто не превышает 24 часа. Сроки зависят от возраста малыша, его иммунитета и объема атаковавшего вируса. Точно диагностировать заболевание можно при помощи анализа кала в медицинском учрежден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ии или с использованием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рота-теста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, реализуемого в аптеках.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Начальные стадии заболевания делятся на три вида:</w:t>
      </w:r>
    </w:p>
    <w:p w:rsidR="00135811" w:rsidRPr="001C611E" w:rsidRDefault="00FF1837">
      <w:pPr>
        <w:numPr>
          <w:ilvl w:val="0"/>
          <w:numId w:val="4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Простудная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4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Классическая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4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Интоксикационная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Часто заболевание в первое время маскируется под ОРЗ, обычную простуду. Появляется легкий кашель,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заложенность носа или покраснение зева, нарушения в работе ЖКТ начинаются спустя 2-3 дня. При втором сценарии у малышей сразу начинают проявляться желудочно-кишечные расстройства.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Общая интоксикация при третьем виде начала болезни происходит без температур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ы, малыш или вялый, или слишком возбужденный, носоглотка в норме, но вскоре присоединяются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 </w:t>
      </w:r>
      <w:hyperlink r:id="rId9" w:history="1">
        <w:r w:rsidRPr="001C611E">
          <w:rPr>
            <w:rStyle w:val="a4"/>
            <w:rFonts w:eastAsia="ProximaNova"/>
            <w:color w:val="23B4FF"/>
            <w:sz w:val="28"/>
            <w:szCs w:val="28"/>
            <w:shd w:val="clear" w:color="auto" w:fill="FFFFFF"/>
            <w:lang w:val="ru-RU"/>
          </w:rPr>
          <w:t>боли в животе</w:t>
        </w:r>
      </w:hyperlink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. Если у грудного ребенка появилась вялость без особых причин, стоит быть настороже —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интоксикационное начало болезни чаще всего наблюдается именно у таких детей.</w:t>
      </w:r>
    </w:p>
    <w:p w:rsidR="00135811" w:rsidRPr="001C611E" w:rsidRDefault="00FF1837">
      <w:pPr>
        <w:pStyle w:val="a3"/>
        <w:spacing w:beforeAutospacing="0" w:afterAutospacing="0" w:line="330" w:lineRule="atLeast"/>
        <w:ind w:left="720" w:right="720"/>
        <w:jc w:val="both"/>
        <w:rPr>
          <w:color w:val="343434"/>
          <w:sz w:val="28"/>
          <w:szCs w:val="28"/>
          <w:lang w:val="ru-RU"/>
        </w:rPr>
      </w:pPr>
      <w:r w:rsidRPr="001C611E">
        <w:rPr>
          <w:rStyle w:val="a5"/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lastRenderedPageBreak/>
        <w:t>Внимание!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</w:rPr>
        <w:t> 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Взрослые люди и подростки менее подвержены заболеванию из-за более высокой кислотности желудочного сока. Симптоматика в случае заражения стерта, жидкий стул 1-2 раза, р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вота может отсутствовать, но такой человек становится разносчиком инфекции.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Родителям стоит знать все признаки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 и помнить, что болезнь не только начинается по-разному — ещё она чрезвычайно заразна. Также они должны понимать, как лечить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ротавирусную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инфекцию у ребенка и не относится к этому заболеванию легкомысленно.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отавирусная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инфекция может демонстрировать различное течение болезни, но все лечение заключается в 2 действиях —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регидратация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 снижение активности вируса. Часто лечение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тавируса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у детей может потребовать и назначения жаропонижающих препаратов. Такое лекарство следует принимать при температуре, превышающей показатель в 38,5°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C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 не допускать употребления ацетилсалициловой кислоты (аспирина).</w:t>
      </w:r>
    </w:p>
    <w:p w:rsidR="00135811" w:rsidRPr="001C611E" w:rsidRDefault="00FF1837">
      <w:pPr>
        <w:pStyle w:val="a3"/>
        <w:spacing w:beforeAutospacing="0" w:afterAutospacing="0" w:line="330" w:lineRule="atLeast"/>
        <w:ind w:left="720" w:right="720"/>
        <w:jc w:val="both"/>
        <w:rPr>
          <w:color w:val="343434"/>
          <w:sz w:val="28"/>
          <w:szCs w:val="28"/>
          <w:lang w:val="ru-RU"/>
        </w:rPr>
      </w:pPr>
      <w:r w:rsidRPr="001C611E">
        <w:rPr>
          <w:rStyle w:val="a5"/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Внимание!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</w:rPr>
        <w:t> 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 xml:space="preserve">Неграмотное лечение в 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домашних условиях без обращения к специалистам чревато появлением опасных осложнений и вероятностью летального исхода.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Схема лечения зависит от тяжести заболевания, возраста пациента и местонахождения, но всегда включает в себя противовирусные препараты и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обильное питье. Также назначают абсорбирующие средства, снижающие интоксикацию организма. Лечение может проходить и на дому, и в условиях стационара.</w:t>
      </w:r>
    </w:p>
    <w:p w:rsidR="00135811" w:rsidRPr="001C611E" w:rsidRDefault="00FF1837">
      <w:pPr>
        <w:pStyle w:val="3"/>
        <w:shd w:val="clear" w:color="auto" w:fill="FFFFFF"/>
        <w:jc w:val="both"/>
        <w:rPr>
          <w:rFonts w:ascii="Times New Roman" w:eastAsia="ProximaNova" w:hAnsi="Times New Roman" w:hint="default"/>
          <w:color w:val="343434"/>
          <w:sz w:val="28"/>
          <w:szCs w:val="28"/>
          <w:lang w:val="ru-RU"/>
        </w:rPr>
      </w:pPr>
      <w:r w:rsidRPr="001C611E">
        <w:rPr>
          <w:rFonts w:ascii="Times New Roman" w:eastAsia="ProximaNova" w:hAnsi="Times New Roman" w:hint="default"/>
          <w:color w:val="343434"/>
          <w:sz w:val="28"/>
          <w:szCs w:val="28"/>
          <w:shd w:val="clear" w:color="auto" w:fill="FFFFFF"/>
          <w:lang w:val="ru-RU"/>
        </w:rPr>
        <w:t>Амбулаторное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Лечение на дому обязательно требует обращения к медикам. По назначению врача используются так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ие группы препаратов:</w:t>
      </w:r>
    </w:p>
    <w:p w:rsidR="00135811" w:rsidRPr="001C611E" w:rsidRDefault="00FF1837">
      <w:pPr>
        <w:numPr>
          <w:ilvl w:val="0"/>
          <w:numId w:val="5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Противовирусные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—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Виферон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Интерферон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5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Регидратационные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—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Регидрон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Глюксонал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5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Абсорбирующие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—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Энтеросгель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Смекта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5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lastRenderedPageBreak/>
        <w:t>Противодиарейные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 xml:space="preserve"> антибактериальные средства —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Энтерофурил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Энтерол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.</w:t>
      </w:r>
    </w:p>
    <w:p w:rsidR="00135811" w:rsidRPr="001C611E" w:rsidRDefault="00FF1837">
      <w:pPr>
        <w:numPr>
          <w:ilvl w:val="0"/>
          <w:numId w:val="5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 xml:space="preserve">Про- и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пребиотики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Линекс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Хилак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Без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консультации врача нежелательно давать какие-либо медикаменты за исключением абсорбирующих. До осмотра врача лучше поить больного простой кипяченой водой.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Противодиарейные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средства и препараты для восстановления микрофлоры назначаются во время острого пери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ода не всегда. После его завершения вместе с полезными бактериями иногда назначают ферментные препараты — Панкреатин,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Креон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.</w:t>
      </w:r>
    </w:p>
    <w:p w:rsidR="00135811" w:rsidRPr="001C611E" w:rsidRDefault="00FF1837">
      <w:pPr>
        <w:pStyle w:val="a3"/>
        <w:spacing w:beforeAutospacing="0" w:afterAutospacing="0" w:line="330" w:lineRule="atLeast"/>
        <w:ind w:left="720" w:right="720"/>
        <w:jc w:val="both"/>
        <w:rPr>
          <w:color w:val="343434"/>
          <w:sz w:val="28"/>
          <w:szCs w:val="28"/>
          <w:lang w:val="ru-RU"/>
        </w:rPr>
      </w:pPr>
      <w:r w:rsidRPr="001C611E">
        <w:rPr>
          <w:rStyle w:val="a5"/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Важно!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</w:rPr>
        <w:t> 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 xml:space="preserve">Категорично запрещается давать зараженному </w:t>
      </w:r>
      <w:proofErr w:type="spellStart"/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противодиарейные</w:t>
      </w:r>
      <w:proofErr w:type="spellEnd"/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 xml:space="preserve"> препараты без назначения врача. Также при отсутствии прямых пока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заний нельзя принимать антибиотики. Они не оказывают влияния на вирус, но способны навредить микрофлоре кишечника. Их назначают только при очевидном или диагностированном присоединении бактериальной инфекции.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Родители считают, что при домашнем лечении дост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аточно знать, сколько длится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ротавирусная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инфекция, чтобы убедится в преодолении болезни. Это неправильный подход — выздоровление можно диагностировать только повторным анализом на отсутствие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Часто родители уточняют — сколько раз дети болеют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тавирусом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, потому что существует понятие «второй волны» — спустя 5-7 дней больной поправляется, а через 1-3 дня симптомы появляются вновь. В инфекционной больнице всегда делают анализ при выписке для исключения этого явления.</w:t>
      </w:r>
    </w:p>
    <w:p w:rsidR="00135811" w:rsidRPr="001C611E" w:rsidRDefault="00FF1837">
      <w:pPr>
        <w:pStyle w:val="3"/>
        <w:shd w:val="clear" w:color="auto" w:fill="FFFFFF"/>
        <w:jc w:val="both"/>
        <w:rPr>
          <w:rFonts w:ascii="Times New Roman" w:eastAsia="ProximaNova" w:hAnsi="Times New Roman" w:hint="default"/>
          <w:color w:val="343434"/>
          <w:sz w:val="28"/>
          <w:szCs w:val="28"/>
          <w:lang w:val="ru-RU"/>
        </w:rPr>
      </w:pPr>
      <w:r w:rsidRPr="001C611E">
        <w:rPr>
          <w:rFonts w:ascii="Times New Roman" w:eastAsia="ProximaNova" w:hAnsi="Times New Roman" w:hint="default"/>
          <w:color w:val="343434"/>
          <w:sz w:val="28"/>
          <w:szCs w:val="28"/>
          <w:shd w:val="clear" w:color="auto" w:fill="FFFFFF"/>
          <w:lang w:val="ru-RU"/>
        </w:rPr>
        <w:t>Лечение в стационаре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Чем младш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е малыш, тем вероятнее его попадание в стационар — для них заболевание опаснее всего. Также в больницу попадают заболевшие с тяжелым течением и дети с сильным обезвоживанием. В остальных случаях допустимо лечение дома, но все проживающие должны соблюдать п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редельную осторожность и обязательно сдать анализы на отсутствие вирионов вируса.</w:t>
      </w:r>
    </w:p>
    <w:p w:rsidR="00135811" w:rsidRPr="001C611E" w:rsidRDefault="00FF1837">
      <w:pPr>
        <w:pStyle w:val="a3"/>
        <w:spacing w:beforeAutospacing="0" w:afterAutospacing="0" w:line="330" w:lineRule="atLeast"/>
        <w:ind w:left="720" w:right="720"/>
        <w:jc w:val="both"/>
        <w:rPr>
          <w:color w:val="343434"/>
          <w:sz w:val="28"/>
          <w:szCs w:val="28"/>
          <w:lang w:val="ru-RU"/>
        </w:rPr>
      </w:pPr>
      <w:r w:rsidRPr="001C611E">
        <w:rPr>
          <w:rStyle w:val="a5"/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lastRenderedPageBreak/>
        <w:t>Совет!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</w:rPr>
        <w:t> 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 xml:space="preserve">Не стоит пренебрегать госпитализацией при </w:t>
      </w:r>
      <w:proofErr w:type="spellStart"/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ротавирусной</w:t>
      </w:r>
      <w:proofErr w:type="spellEnd"/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 xml:space="preserve"> инфекции — ежегодно во всем мире регистрируется свыше 400 тысяч детских смертей от этого заболевания.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Не зная,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сколько ребенок заразен после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, некоторые родители торопятся поскорее выписаться из больницы. При этом еще сохраняется вероятность инфицирования окружающих — заболевший заразен с первого дня и до полного выздоровления. Наиболее вероятный срок леч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ения в больнице 4-7 дней, с последующим исследованием кала на содержание в нем вирионов вируса.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</w:rPr>
      </w:pP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Заболевание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делится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на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3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периода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:</w:t>
      </w:r>
    </w:p>
    <w:p w:rsidR="00135811" w:rsidRPr="001C611E" w:rsidRDefault="00FF1837">
      <w:pPr>
        <w:numPr>
          <w:ilvl w:val="0"/>
          <w:numId w:val="6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Инкубационный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—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максимум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до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5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суток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6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Острый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—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неосложненный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3-7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суток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6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Выздоровление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— 4-5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дней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Нахождение в больнице на все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время прохождения необязательно, но при сильном обезвоживании жизненно необходимо. Окончательное выздоровление диагностируется лабораторными тестами, а не улучшением самочувствия пациента.</w:t>
      </w:r>
    </w:p>
    <w:p w:rsidR="00135811" w:rsidRPr="001C611E" w:rsidRDefault="00FF1837">
      <w:pPr>
        <w:pStyle w:val="3"/>
        <w:shd w:val="clear" w:color="auto" w:fill="FFFFFF"/>
        <w:jc w:val="both"/>
        <w:rPr>
          <w:rFonts w:ascii="Times New Roman" w:eastAsia="ProximaNova" w:hAnsi="Times New Roman" w:hint="default"/>
          <w:color w:val="343434"/>
          <w:sz w:val="28"/>
          <w:szCs w:val="28"/>
          <w:lang w:val="ru-RU"/>
        </w:rPr>
      </w:pPr>
      <w:r w:rsidRPr="001C611E">
        <w:rPr>
          <w:rFonts w:ascii="Times New Roman" w:eastAsia="ProximaNova" w:hAnsi="Times New Roman" w:hint="default"/>
          <w:color w:val="343434"/>
          <w:sz w:val="28"/>
          <w:szCs w:val="28"/>
          <w:shd w:val="clear" w:color="auto" w:fill="FFFFFF"/>
          <w:lang w:val="ru-RU"/>
        </w:rPr>
        <w:t>Народные способы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Различные не медицинские способы тоже могут помочь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пациенту быстрее выздороветь или более легко перенести болезнь. Также они способны помочь восстановить ребенка после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. Исключительно на них нельзя полагаться, но в качестве вспомогательного средства допустимо их применение.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В качестве питья реко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мендуют давать следующие настои и отвары:</w:t>
      </w:r>
    </w:p>
    <w:p w:rsidR="00135811" w:rsidRPr="001C611E" w:rsidRDefault="00FF1837">
      <w:pPr>
        <w:numPr>
          <w:ilvl w:val="0"/>
          <w:numId w:val="7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bookmarkStart w:id="2" w:name="_GoBack"/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укропную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воду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bookmarkEnd w:id="2"/>
    <w:p w:rsidR="00135811" w:rsidRPr="001C611E" w:rsidRDefault="00FF1837">
      <w:pPr>
        <w:numPr>
          <w:ilvl w:val="0"/>
          <w:numId w:val="7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отвар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зверобоя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35811" w:rsidRPr="001C611E" w:rsidRDefault="00FF1837">
      <w:pPr>
        <w:numPr>
          <w:ilvl w:val="0"/>
          <w:numId w:val="7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ромашковый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чай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;</w:t>
      </w:r>
    </w:p>
    <w:p w:rsidR="00135811" w:rsidRPr="001C611E" w:rsidRDefault="00FF1837">
      <w:pPr>
        <w:numPr>
          <w:ilvl w:val="0"/>
          <w:numId w:val="7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  <w:lang w:val="ru-RU"/>
        </w:rPr>
      </w:pP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несладкий компот из сухофруктов или изюма.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lastRenderedPageBreak/>
        <w:t xml:space="preserve">Некоторые рекомендуют принимать отвар коры дуба, но это средство имеет выраженный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противодиарейный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эффект, противопоказанный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инфекции. Многие другие рекомендуемые сборы и отвары также оказывают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противодиарейное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действие — их применение может быть опасным для жизни из-за чрезмерного размножения вируса. Особого внимания заслуживает и отвар зверобоя — детям до 3 л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ет его принимать нельзя.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Обтирания водой с добавлением уксуса или спирта советуют даже педиатры. Температура при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 сбивается плохо, может оставаться высокой на протяжении нескольких дней, а такие процедуры помогают её немного снизить и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облегчить самочувствие пациента.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Полноценное лечение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 у детей включает обязательную диету. Нужно знать, что можно есть во время болезни — правильное питание залог быстрого выздоровления.</w:t>
      </w:r>
    </w:p>
    <w:p w:rsidR="00135811" w:rsidRPr="001C611E" w:rsidRDefault="00FF1837">
      <w:pPr>
        <w:pStyle w:val="3"/>
        <w:shd w:val="clear" w:color="auto" w:fill="FFFFFF"/>
        <w:jc w:val="both"/>
        <w:rPr>
          <w:rFonts w:ascii="Times New Roman" w:eastAsia="ProximaNova" w:hAnsi="Times New Roman" w:hint="default"/>
          <w:color w:val="343434"/>
          <w:sz w:val="28"/>
          <w:szCs w:val="28"/>
          <w:lang w:val="ru-RU"/>
        </w:rPr>
      </w:pPr>
      <w:r w:rsidRPr="001C611E">
        <w:rPr>
          <w:rFonts w:ascii="Times New Roman" w:eastAsia="ProximaNova" w:hAnsi="Times New Roman" w:hint="default"/>
          <w:color w:val="343434"/>
          <w:sz w:val="28"/>
          <w:szCs w:val="28"/>
          <w:shd w:val="clear" w:color="auto" w:fill="FFFFFF"/>
          <w:lang w:val="ru-RU"/>
        </w:rPr>
        <w:t>Особенности питья и питания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Если не знать, чем к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ормить ребенка при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инфекции, то можно нанести большой вред. Обязательно должны быть исключены все молочные продукты.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Детей, находящихся на искусственном вскармливании, необходимо перевести на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безлактозные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смеси. Исключением является грудное мо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локо, но в случае критичного обезвоживания запрещается и оно. Во избежание новых приступов рвоты, необходимо правильно поить детей.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Особенности приема жидкости:</w:t>
      </w:r>
    </w:p>
    <w:p w:rsidR="00135811" w:rsidRPr="001C611E" w:rsidRDefault="00FF1837">
      <w:pPr>
        <w:numPr>
          <w:ilvl w:val="0"/>
          <w:numId w:val="8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Часто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и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малыми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порциями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8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Круглосуточно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,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будить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 —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если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спит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8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 xml:space="preserve">Делать паузы между приёмами </w:t>
      </w: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жидкости.</w:t>
      </w:r>
    </w:p>
    <w:p w:rsidR="00135811" w:rsidRPr="001C611E" w:rsidRDefault="00FF1837">
      <w:pPr>
        <w:numPr>
          <w:ilvl w:val="0"/>
          <w:numId w:val="8"/>
        </w:numPr>
        <w:spacing w:before="150" w:after="150" w:line="300" w:lineRule="atLeast"/>
        <w:ind w:left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  <w:lang w:val="ru-RU"/>
        </w:rPr>
        <w:t>Соблюдать постепенность в наращивании объёмов питья.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Младенцев во время острого периода нужно поить каждые несколько минут из ложки, выдерживая интервалы. Даже если малыш сильно хочет пить — больше 50 мл за раз не давать. Перед следующей порцией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нужно сделать паузу. Равномерное поступление жидкости значительно важнее пищи — малыш может отказаться от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lastRenderedPageBreak/>
        <w:t>пищи на время. При отказе нельзя кормить детей насильно, допустимо полное голодание.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Во избежание прогрессирования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ацетонемического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состояния и вымыва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ния солей в питье можно добавлять малое количество сахара и соли. Также допустимы специальные средства типа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Регидрона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. Обильное питье — остро необходимо, в случае отказа от жидкости требуется её внутривенное введение в условиях стационара.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Если заболевший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не отказывается от пищи, то она должна быть диетической. Во время острого периода разрешаются каши на воде, протертые овощные пюре, рис и его отвар, куриный бульон и сухарики. Также должна соблюдаться диета после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 — объем и плотность п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ищи нужно увеличивать постепенно. Первое время следует избегать молочного, жирного, жаренного, острого и сладкого.</w:t>
      </w:r>
    </w:p>
    <w:p w:rsidR="00135811" w:rsidRPr="001C611E" w:rsidRDefault="00FF1837">
      <w:pPr>
        <w:pStyle w:val="2"/>
        <w:shd w:val="clear" w:color="auto" w:fill="FFFFFF"/>
        <w:jc w:val="both"/>
        <w:rPr>
          <w:rFonts w:ascii="Times New Roman" w:eastAsia="ProximaNova" w:hAnsi="Times New Roman" w:hint="default"/>
          <w:i w:val="0"/>
          <w:color w:val="343434"/>
          <w:sz w:val="28"/>
          <w:szCs w:val="28"/>
          <w:lang w:val="ru-RU"/>
        </w:rPr>
      </w:pPr>
      <w:bookmarkStart w:id="3" w:name="5"/>
      <w:bookmarkEnd w:id="3"/>
      <w:r w:rsidRPr="001C611E">
        <w:rPr>
          <w:rFonts w:ascii="Times New Roman" w:eastAsia="ProximaNova" w:hAnsi="Times New Roman" w:hint="default"/>
          <w:i w:val="0"/>
          <w:color w:val="343434"/>
          <w:sz w:val="28"/>
          <w:szCs w:val="28"/>
          <w:shd w:val="clear" w:color="auto" w:fill="FFFFFF"/>
          <w:lang w:val="ru-RU"/>
        </w:rPr>
        <w:t>Осложнения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Важно своевременно распознать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 исключить негативные последствия. Максимальный контроль весь период болезни должен быть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направлен на восполнения утраченного объема жидкости.</w:t>
      </w:r>
    </w:p>
    <w:p w:rsidR="00135811" w:rsidRPr="001C611E" w:rsidRDefault="00FF1837">
      <w:pPr>
        <w:pStyle w:val="a3"/>
        <w:spacing w:beforeAutospacing="0" w:afterAutospacing="0" w:line="330" w:lineRule="atLeast"/>
        <w:ind w:left="720" w:right="720"/>
        <w:jc w:val="both"/>
        <w:rPr>
          <w:color w:val="343434"/>
          <w:sz w:val="28"/>
          <w:szCs w:val="28"/>
          <w:lang w:val="ru-RU"/>
        </w:rPr>
      </w:pPr>
      <w:r w:rsidRPr="001C611E">
        <w:rPr>
          <w:rStyle w:val="a5"/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Внимание!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</w:rPr>
        <w:t> 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 xml:space="preserve">Если ребенок с </w:t>
      </w:r>
      <w:proofErr w:type="spellStart"/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ротавирусом</w:t>
      </w:r>
      <w:proofErr w:type="spellEnd"/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 xml:space="preserve"> находится на амбулаторном лечении, но на любой прием жидкости отвечает рвотой — необходима срочная госпитализация. Требуется срочное восстановление посредством капел</w:t>
      </w:r>
      <w:r w:rsidRPr="001C611E">
        <w:rPr>
          <w:rFonts w:eastAsia="ProximaNova"/>
          <w:i/>
          <w:color w:val="343434"/>
          <w:sz w:val="28"/>
          <w:szCs w:val="28"/>
          <w:shd w:val="clear" w:color="auto" w:fill="EBF8FF"/>
          <w:lang w:val="ru-RU"/>
        </w:rPr>
        <w:t>ьниц. Рвота грозит катастрофическим обезвоживанием, способным привести к летальному исходу.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Если в первые дни после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ребенок ничего не ест — не стоит сильно волноваться и насильно его кормить. Значительно важнее соблюдать питьевой режим, предлага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я частые перекусы из разрешенных продуктов, но, не пытаясь заставить его поесть. Правильное восстановление после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 позволяет минимизировать отрицательное воздействие болезни на состояние здоровья.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Пристальное внимание на самочувствие де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тей стоит обратить родителям, если наблюдалось сильное обезвоживание и появление выраженного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ацетонемического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состояния.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lastRenderedPageBreak/>
        <w:t>Важно проверить работу почек, возможны такие последствия:</w:t>
      </w:r>
    </w:p>
    <w:p w:rsidR="00135811" w:rsidRPr="001C611E" w:rsidRDefault="00FF1837">
      <w:pPr>
        <w:numPr>
          <w:ilvl w:val="0"/>
          <w:numId w:val="9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Синдром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Гассера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9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Инфекционно-токсическая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почка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numPr>
          <w:ilvl w:val="0"/>
          <w:numId w:val="9"/>
        </w:numPr>
        <w:spacing w:before="150" w:after="15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Острая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почечная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недостаточнос</w:t>
      </w:r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ть</w:t>
      </w:r>
      <w:proofErr w:type="spellEnd"/>
      <w:r w:rsidRPr="001C611E"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Если после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болит живот — это повод пройти дополнительное обследование. Само по себе заболевание обычно не вызывает болей после выздоровления, но может повредить кишечник. Если боль сочетается с тёмным стулом или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 </w:t>
      </w:r>
      <w:hyperlink r:id="rId10" w:history="1">
        <w:r w:rsidRPr="001C611E">
          <w:rPr>
            <w:rStyle w:val="a4"/>
            <w:rFonts w:eastAsia="ProximaNova"/>
            <w:color w:val="23B4FF"/>
            <w:sz w:val="28"/>
            <w:szCs w:val="28"/>
            <w:shd w:val="clear" w:color="auto" w:fill="FFFFFF"/>
            <w:lang w:val="ru-RU"/>
          </w:rPr>
          <w:t>кровью в кале</w:t>
        </w:r>
      </w:hyperlink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, то нужно срочно обратиться за медпомощью.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В большинстве случаев перенесенное заболевание проходит без последствий, но его течение всегда вызывает сильный стресс для организма. Чтобы защитить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ребенка от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ротавирусной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 инфекции, необходима своевременная профилактика.</w:t>
      </w:r>
    </w:p>
    <w:p w:rsidR="00135811" w:rsidRPr="001C611E" w:rsidRDefault="00FF1837">
      <w:pPr>
        <w:pStyle w:val="2"/>
        <w:shd w:val="clear" w:color="auto" w:fill="FFFFFF"/>
        <w:jc w:val="both"/>
        <w:rPr>
          <w:rFonts w:ascii="Times New Roman" w:eastAsia="ProximaNova" w:hAnsi="Times New Roman" w:hint="default"/>
          <w:i w:val="0"/>
          <w:color w:val="343434"/>
          <w:sz w:val="28"/>
          <w:szCs w:val="28"/>
          <w:lang w:val="ru-RU"/>
        </w:rPr>
      </w:pPr>
      <w:bookmarkStart w:id="4" w:name="6"/>
      <w:bookmarkEnd w:id="4"/>
      <w:r w:rsidRPr="001C611E">
        <w:rPr>
          <w:rFonts w:ascii="Times New Roman" w:eastAsia="ProximaNova" w:hAnsi="Times New Roman" w:hint="default"/>
          <w:i w:val="0"/>
          <w:color w:val="343434"/>
          <w:sz w:val="28"/>
          <w:szCs w:val="28"/>
          <w:shd w:val="clear" w:color="auto" w:fill="FFFFFF"/>
          <w:lang w:val="ru-RU"/>
        </w:rPr>
        <w:t>Профилактика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Наиболее важным пунктом профилактики считается гигиена. Важно с младенчества научить детей мыть руки после туалета, возвращения с прогулки и перед едой. Необходимо исключ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ить употребление сырой воды — хлор не может полностью побороть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. Термическая обработка продуктов должна быть достаточной, а мытье фруктов и овощей тщательным. Для детей овощи и фрукты перед употреблением лучше ополоснуть кипятком.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  <w:lang w:val="ru-RU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Особое внимание 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нужно уделять влажной уборке дома и регулярной дезинфекции детских игрушек, а также исключению контактов с малышами, имеющими респираторные симптомы. Укрепление общего иммунитета тоже относится к профилактическим мерам. В случае заболевания, крепкий иммуни</w:t>
      </w: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тет позволит легче перенести инфекцию.</w:t>
      </w:r>
    </w:p>
    <w:p w:rsidR="00135811" w:rsidRPr="001C611E" w:rsidRDefault="00FF1837">
      <w:pPr>
        <w:pStyle w:val="a3"/>
        <w:shd w:val="clear" w:color="auto" w:fill="FFFFFF"/>
        <w:spacing w:line="330" w:lineRule="atLeast"/>
        <w:jc w:val="both"/>
        <w:rPr>
          <w:rFonts w:eastAsia="ProximaNova"/>
          <w:color w:val="343434"/>
          <w:sz w:val="28"/>
          <w:szCs w:val="28"/>
        </w:rPr>
      </w:pPr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Существует и прививка от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>ротавируса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  <w:lang w:val="ru-RU"/>
        </w:rPr>
        <w:t xml:space="preserve">, но она не входит в список обязательных вакцин.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Решение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о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её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применении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принимают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родители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или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опекуны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 xml:space="preserve"> </w:t>
      </w:r>
      <w:proofErr w:type="spellStart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ребенка</w:t>
      </w:r>
      <w:proofErr w:type="spellEnd"/>
      <w:r w:rsidRPr="001C611E">
        <w:rPr>
          <w:rFonts w:eastAsia="ProximaNova"/>
          <w:color w:val="343434"/>
          <w:sz w:val="28"/>
          <w:szCs w:val="28"/>
          <w:shd w:val="clear" w:color="auto" w:fill="FFFFFF"/>
        </w:rPr>
        <w:t>.</w:t>
      </w:r>
    </w:p>
    <w:p w:rsidR="00135811" w:rsidRPr="001C611E" w:rsidRDefault="00135811">
      <w:pPr>
        <w:jc w:val="both"/>
        <w:rPr>
          <w:rFonts w:ascii="Times New Roman" w:eastAsia="ProximaNova" w:hAnsi="Times New Roman" w:cs="Times New Roman"/>
          <w:color w:val="343434"/>
          <w:sz w:val="28"/>
          <w:szCs w:val="28"/>
          <w:shd w:val="clear" w:color="auto" w:fill="FFFFFF"/>
        </w:rPr>
      </w:pPr>
    </w:p>
    <w:sectPr w:rsidR="00135811" w:rsidRPr="001C611E" w:rsidSect="0013581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A5B7"/>
    <w:multiLevelType w:val="multilevel"/>
    <w:tmpl w:val="59F1A5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59F1A5C2"/>
    <w:multiLevelType w:val="multilevel"/>
    <w:tmpl w:val="59F1A5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59F1A5CD"/>
    <w:multiLevelType w:val="multilevel"/>
    <w:tmpl w:val="59F1A5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59F99DB2"/>
    <w:multiLevelType w:val="multilevel"/>
    <w:tmpl w:val="59F99DB2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59F9A06C"/>
    <w:multiLevelType w:val="multilevel"/>
    <w:tmpl w:val="59F9A06C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>
    <w:nsid w:val="59F9A077"/>
    <w:multiLevelType w:val="multilevel"/>
    <w:tmpl w:val="59F9A077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59F9A082"/>
    <w:multiLevelType w:val="multilevel"/>
    <w:tmpl w:val="59F9A0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59F9A0A9"/>
    <w:multiLevelType w:val="multilevel"/>
    <w:tmpl w:val="59F9A0A9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59F9A0CD"/>
    <w:multiLevelType w:val="multilevel"/>
    <w:tmpl w:val="59F9A0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5811"/>
    <w:rsid w:val="00135811"/>
    <w:rsid w:val="001C611E"/>
    <w:rsid w:val="00FF1837"/>
    <w:rsid w:val="2E607137"/>
    <w:rsid w:val="44D763E8"/>
    <w:rsid w:val="519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811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unhideWhenUsed/>
    <w:qFormat/>
    <w:rsid w:val="00135811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nhideWhenUsed/>
    <w:qFormat/>
    <w:rsid w:val="00135811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135811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qFormat/>
    <w:rsid w:val="00135811"/>
    <w:rPr>
      <w:color w:val="0000FF"/>
      <w:u w:val="single"/>
    </w:rPr>
  </w:style>
  <w:style w:type="character" w:styleId="a5">
    <w:name w:val="Strong"/>
    <w:basedOn w:val="a0"/>
    <w:qFormat/>
    <w:rsid w:val="00135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pro-detey.ru/rvota-u-rebyonk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-pro-detey.ru/lechenie-rinita-u-detej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-pro-detey.ru/meteorizm-u-dete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e-pro-detey.ru/u-rebyonka-ponos-s-krovyu-i-sliz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-pro-detey.ru/u-rebenka-bolit-zhivo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1816</Words>
  <Characters>12599</Characters>
  <Application>Microsoft Office Word</Application>
  <DocSecurity>0</DocSecurity>
  <Lines>104</Lines>
  <Paragraphs>28</Paragraphs>
  <ScaleCrop>false</ScaleCrop>
  <Company/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57 Детский сад</cp:lastModifiedBy>
  <cp:revision>2</cp:revision>
  <cp:lastPrinted>2017-11-01T10:33:00Z</cp:lastPrinted>
  <dcterms:created xsi:type="dcterms:W3CDTF">2017-11-01T11:08:00Z</dcterms:created>
  <dcterms:modified xsi:type="dcterms:W3CDTF">2017-11-01T11:08:00Z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