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6"/>
        <w:gridCol w:w="3201"/>
        <w:gridCol w:w="422"/>
        <w:gridCol w:w="762"/>
        <w:gridCol w:w="754"/>
        <w:gridCol w:w="964"/>
        <w:gridCol w:w="650"/>
        <w:gridCol w:w="624"/>
        <w:gridCol w:w="826"/>
        <w:gridCol w:w="759"/>
        <w:gridCol w:w="85"/>
      </w:tblGrid>
      <w:tr w:rsidR="00B5706F" w:rsidTr="00935D96">
        <w:trPr>
          <w:gridAfter w:val="1"/>
          <w:wAfter w:w="231" w:type="dxa"/>
          <w:trHeight w:val="1"/>
        </w:trPr>
        <w:tc>
          <w:tcPr>
            <w:tcW w:w="116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706F" w:rsidRDefault="00B5706F" w:rsidP="00935D9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Статистические данные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116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Отчетный период 2019-2020 учебный год.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Полное официальное название учебного заведения на русском языке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дошкольное образовательное учреждение «Детский сад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57»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Официальное название учебного заведения на английском языке (если есть)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Ф.И.О. и должность руководителя учреждения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Соловьева Ирина Викторовна, заведующий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Ф.И.О. и должность координатора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(сотрудника, отвечающего в учреждении за работу по программе </w:t>
            </w:r>
          </w:p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Эко-Школы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/Зеленый флаг»)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Смирнова Лариса Викторовна, старший воспитатель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какого года ваше учреждение является участником программы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2017 года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Какое количество флагов в вашем учебном учреждении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два</w:t>
            </w:r>
          </w:p>
        </w:tc>
      </w:tr>
      <w:tr w:rsidR="00B5706F" w:rsidTr="00935D96">
        <w:trPr>
          <w:gridAfter w:val="1"/>
          <w:wAfter w:w="231" w:type="dxa"/>
          <w:trHeight w:val="180"/>
        </w:trPr>
        <w:tc>
          <w:tcPr>
            <w:tcW w:w="4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Телефон (с выходом)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Учебное заведение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Координатор</w:t>
            </w:r>
          </w:p>
        </w:tc>
      </w:tr>
      <w:tr w:rsidR="00B5706F" w:rsidTr="00935D96">
        <w:trPr>
          <w:gridAfter w:val="1"/>
          <w:wAfter w:w="231" w:type="dxa"/>
          <w:trHeight w:val="300"/>
        </w:trPr>
        <w:tc>
          <w:tcPr>
            <w:tcW w:w="45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(4852) 44-32-07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Смирнова Лариса Викторовна</w:t>
            </w:r>
          </w:p>
        </w:tc>
      </w:tr>
      <w:tr w:rsidR="00B5706F" w:rsidTr="00935D96">
        <w:trPr>
          <w:gridAfter w:val="1"/>
          <w:wAfter w:w="231" w:type="dxa"/>
          <w:trHeight w:val="260"/>
        </w:trPr>
        <w:tc>
          <w:tcPr>
            <w:tcW w:w="4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Факс (с кодом)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Учебное заведение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Координатор</w:t>
            </w:r>
          </w:p>
        </w:tc>
      </w:tr>
      <w:tr w:rsidR="00B5706F" w:rsidTr="00935D96">
        <w:trPr>
          <w:gridAfter w:val="1"/>
          <w:wAfter w:w="231" w:type="dxa"/>
          <w:trHeight w:val="200"/>
        </w:trPr>
        <w:tc>
          <w:tcPr>
            <w:tcW w:w="45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(4852) 44-32-07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Смирнова Лариса Викторовна</w:t>
            </w:r>
          </w:p>
        </w:tc>
      </w:tr>
      <w:tr w:rsidR="00B5706F" w:rsidTr="00935D96">
        <w:trPr>
          <w:gridAfter w:val="1"/>
          <w:wAfter w:w="231" w:type="dxa"/>
          <w:trHeight w:val="360"/>
        </w:trPr>
        <w:tc>
          <w:tcPr>
            <w:tcW w:w="4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Электронная почта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Учебное заведение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Координатор</w:t>
            </w:r>
          </w:p>
        </w:tc>
      </w:tr>
      <w:tr w:rsidR="00B5706F" w:rsidTr="00935D96">
        <w:trPr>
          <w:gridAfter w:val="1"/>
          <w:wAfter w:w="231" w:type="dxa"/>
          <w:trHeight w:val="120"/>
        </w:trPr>
        <w:tc>
          <w:tcPr>
            <w:tcW w:w="45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yardou057@yandex.ru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Смирнова Лариса Викторовна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Почтовый адрес учебного заведения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150057  г. Ярославль, проезд Ушакова  дом 5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численность педагогов (преподавателей, воспитателей)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16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численность всех сотрудников учебного заведения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35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Число сотрудников-участников Программы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</w:p>
        </w:tc>
      </w:tr>
      <w:tr w:rsidR="00B5706F" w:rsidTr="00935D96">
        <w:trPr>
          <w:gridAfter w:val="1"/>
          <w:wAfter w:w="231" w:type="dxa"/>
          <w:trHeight w:val="787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Общее численность воспитанников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Общее число воспитанников, принимавших участие хотя бы в одном мероприятии Плана действий за отчетный период 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Полное название органа местного самоуправления или местной/районной/региональной администрации, который поддерживает Вашу работу по проекту. Если их несколько, то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укажите все.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Департамент образования мэрии г. Ярославля.</w:t>
            </w:r>
          </w:p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Территориальная администрация Фрунзенского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районов.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Общее количество учреждений, с которыми сотрудничает Ваше образовательное учреждение 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Приоритетная тема(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), по которой работало учебное заведение 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«Земля наш дом» 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«Рациональное управление отходами»</w:t>
            </w:r>
          </w:p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«Активная жизненная позиция»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Участвовало ли Ваше образовательное учреждение в 2018-2019 учебном году в международном проекте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Ригли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/>
              <w:ind w:left="66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  <w:p w:rsidR="00B5706F" w:rsidRDefault="00B5706F" w:rsidP="00935D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Если да, то зарегистрировались ли Вы на сайте проекта 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706F" w:rsidTr="00935D96">
        <w:trPr>
          <w:gridAfter w:val="1"/>
          <w:wAfter w:w="231" w:type="dxa"/>
          <w:trHeight w:val="1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принятия отчета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 на заседании Экологического Совета </w:t>
            </w:r>
          </w:p>
          <w:p w:rsidR="00B5706F" w:rsidRDefault="00B5706F" w:rsidP="00935D9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24_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    апреля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_года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706F" w:rsidRDefault="00B5706F" w:rsidP="00935D96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Описание 7-ми шагов на пути к получению Зеленого флага</w:t>
            </w: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706F" w:rsidRDefault="00B5706F" w:rsidP="00935D96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Шаг 1. «Создание экологического совета»</w:t>
            </w: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Кратко опишите создание Совета (по какому принципу выбирались члены Совета, максимум 0,5 стр.)</w:t>
            </w: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в нашем саду проводились: экологические праздники, экологические проекты, экологические акции, непосредственная образовательная деятельность экологической направленности, экологические конкурсы. Члены Экологического совета выбирались по принципу: самые активные, любознательные,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креативные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коммуникабельные, ответственные, увлеченные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5706F" w:rsidRDefault="00B5706F" w:rsidP="00935D9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состав экологического Совета нашего учреждения входят дети, педагоги и родители. Это те люди, которым небезразлична окружающая нас действительность. Коммуникабельность этих людей, способность прийти на помощь, делает действенным Совет и работоспособным. Мы стараемся растить детей грамотными по отношению к природе, учить их защищать и оберегать живое.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Цель экологического воспитания – 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Учреждение гордится проведенной работой по экологическому направлению. Мы приветствуем все начинания и рады сотрудничеству. Экологический Совет принимает участие в  составлении плана работы, организации конкурсов, проектов среди детей, родителей и педагогов, участвует в проведении мониторинга и оценки деятельности.</w:t>
            </w:r>
          </w:p>
        </w:tc>
      </w:tr>
      <w:tr w:rsidR="00B5706F" w:rsidTr="00935D96">
        <w:trPr>
          <w:trHeight w:val="240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Приведите список членов Совета</w:t>
            </w:r>
          </w:p>
        </w:tc>
      </w:tr>
      <w:tr w:rsidR="00B5706F" w:rsidTr="00935D96">
        <w:trPr>
          <w:trHeight w:val="1"/>
        </w:trPr>
        <w:tc>
          <w:tcPr>
            <w:tcW w:w="6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 И.О. председателя Совета</w:t>
            </w:r>
          </w:p>
        </w:tc>
        <w:tc>
          <w:tcPr>
            <w:tcW w:w="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 или класс (секция, группа)</w:t>
            </w:r>
          </w:p>
        </w:tc>
      </w:tr>
      <w:tr w:rsidR="00B5706F" w:rsidTr="00935D96">
        <w:trPr>
          <w:trHeight w:val="1"/>
        </w:trPr>
        <w:tc>
          <w:tcPr>
            <w:tcW w:w="6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Соловьева Ирина Викторовна</w:t>
            </w:r>
          </w:p>
        </w:tc>
        <w:tc>
          <w:tcPr>
            <w:tcW w:w="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заведующий</w:t>
            </w:r>
          </w:p>
        </w:tc>
      </w:tr>
      <w:tr w:rsidR="00B5706F" w:rsidTr="00935D96">
        <w:trPr>
          <w:trHeight w:val="1"/>
        </w:trPr>
        <w:tc>
          <w:tcPr>
            <w:tcW w:w="6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Фамилии И.О. членов Совета</w:t>
            </w:r>
          </w:p>
        </w:tc>
        <w:tc>
          <w:tcPr>
            <w:tcW w:w="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 или класс (секция, группа)</w:t>
            </w:r>
          </w:p>
        </w:tc>
      </w:tr>
      <w:tr w:rsidR="00B5706F" w:rsidRPr="00820D9B" w:rsidTr="00935D96">
        <w:trPr>
          <w:trHeight w:val="753"/>
        </w:trPr>
        <w:tc>
          <w:tcPr>
            <w:tcW w:w="6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360" w:lineRule="auto"/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lastRenderedPageBreak/>
              <w:t>Смирнова Лариса Викторовна</w:t>
            </w:r>
          </w:p>
        </w:tc>
        <w:tc>
          <w:tcPr>
            <w:tcW w:w="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5169DC" w:rsidRDefault="00B5706F" w:rsidP="00935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B5706F" w:rsidRPr="00820D9B" w:rsidTr="00935D96">
        <w:trPr>
          <w:trHeight w:val="330"/>
        </w:trPr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D9B">
              <w:rPr>
                <w:rFonts w:ascii="Times New Roman" w:eastAsia="Times New Roman" w:hAnsi="Times New Roman" w:cs="Times New Roman"/>
                <w:sz w:val="24"/>
              </w:rPr>
              <w:t>Иноземцева</w:t>
            </w:r>
            <w:proofErr w:type="spellEnd"/>
            <w:r w:rsidRPr="00820D9B">
              <w:rPr>
                <w:rFonts w:ascii="Times New Roman" w:eastAsia="Times New Roman" w:hAnsi="Times New Roman" w:cs="Times New Roman"/>
                <w:sz w:val="24"/>
              </w:rPr>
              <w:t xml:space="preserve"> Татьяна Григорьевна</w:t>
            </w:r>
          </w:p>
        </w:tc>
        <w:tc>
          <w:tcPr>
            <w:tcW w:w="54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B5706F" w:rsidRPr="00820D9B" w:rsidTr="00935D96">
        <w:trPr>
          <w:trHeight w:val="375"/>
        </w:trPr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t>Крошева Анна Валерьевна</w:t>
            </w:r>
          </w:p>
        </w:tc>
        <w:tc>
          <w:tcPr>
            <w:tcW w:w="54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B5706F" w:rsidRPr="00820D9B" w:rsidTr="00935D96">
        <w:trPr>
          <w:trHeight w:val="435"/>
        </w:trPr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t>Гридина Екатерина Михайловна</w:t>
            </w:r>
          </w:p>
        </w:tc>
        <w:tc>
          <w:tcPr>
            <w:tcW w:w="54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B5706F" w:rsidRPr="00820D9B" w:rsidTr="00935D96">
        <w:trPr>
          <w:trHeight w:val="465"/>
        </w:trPr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t>Романова Анна Викторовна</w:t>
            </w:r>
          </w:p>
        </w:tc>
        <w:tc>
          <w:tcPr>
            <w:tcW w:w="54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B5706F" w:rsidRPr="00820D9B" w:rsidTr="00935D96">
        <w:trPr>
          <w:trHeight w:val="360"/>
        </w:trPr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t>Федотова Виктория</w:t>
            </w:r>
          </w:p>
        </w:tc>
        <w:tc>
          <w:tcPr>
            <w:tcW w:w="54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t>Ребенок, подготовительная к школе группа</w:t>
            </w:r>
          </w:p>
        </w:tc>
      </w:tr>
      <w:tr w:rsidR="00B5706F" w:rsidRPr="00820D9B" w:rsidTr="00935D96">
        <w:trPr>
          <w:trHeight w:val="450"/>
        </w:trPr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t>Хохлов Ярослав</w:t>
            </w:r>
          </w:p>
        </w:tc>
        <w:tc>
          <w:tcPr>
            <w:tcW w:w="54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t>Ребенок, подготовительная к школе группа</w:t>
            </w:r>
          </w:p>
        </w:tc>
      </w:tr>
      <w:tr w:rsidR="00B5706F" w:rsidRPr="00820D9B" w:rsidTr="00935D96">
        <w:trPr>
          <w:trHeight w:val="360"/>
        </w:trPr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D9B">
              <w:rPr>
                <w:rFonts w:ascii="Times New Roman" w:eastAsia="Times New Roman" w:hAnsi="Times New Roman" w:cs="Times New Roman"/>
                <w:sz w:val="24"/>
              </w:rPr>
              <w:t>Ледянкина</w:t>
            </w:r>
            <w:proofErr w:type="spellEnd"/>
            <w:r w:rsidRPr="00820D9B">
              <w:rPr>
                <w:rFonts w:ascii="Times New Roman" w:eastAsia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54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B5706F" w:rsidRPr="00820D9B" w:rsidTr="00935D96">
        <w:trPr>
          <w:trHeight w:val="450"/>
        </w:trPr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t>Федотова Е.Ю.</w:t>
            </w:r>
          </w:p>
        </w:tc>
        <w:tc>
          <w:tcPr>
            <w:tcW w:w="54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t>Родитель</w:t>
            </w:r>
          </w:p>
          <w:p w:rsidR="00B5706F" w:rsidRPr="00820D9B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706F" w:rsidRPr="00820D9B" w:rsidTr="00935D96">
        <w:trPr>
          <w:trHeight w:val="855"/>
        </w:trPr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t>Хохлова С.И.</w:t>
            </w:r>
          </w:p>
        </w:tc>
        <w:tc>
          <w:tcPr>
            <w:tcW w:w="54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Pr="00820D9B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D9B">
              <w:rPr>
                <w:rFonts w:ascii="Times New Roman" w:eastAsia="Times New Roman" w:hAnsi="Times New Roman" w:cs="Times New Roman"/>
                <w:sz w:val="24"/>
              </w:rPr>
              <w:t>Родитель</w:t>
            </w: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706F" w:rsidRDefault="00B5706F" w:rsidP="0093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Шаг 2. «Проведение исследования экологической ситуации»</w:t>
            </w:r>
          </w:p>
          <w:p w:rsidR="00B5706F" w:rsidRDefault="00B5706F" w:rsidP="00935D96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Шаг 3. «Разработка плана действий по снижению нагрузки на окружающую среду»</w:t>
            </w: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Кратко опишите основные направления исследований экологической ситуации (макс. 0,5 страницы)</w:t>
            </w: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XXI век – время, когда состояние окружающей среды плачевно</w:t>
            </w:r>
            <w:r w:rsidRPr="00820D9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  </w:t>
            </w:r>
            <w:r w:rsidRPr="00820D9B">
              <w:rPr>
                <w:rFonts w:ascii="Times New Roman" w:eastAsia="Times New Roman" w:hAnsi="Times New Roman" w:cs="Times New Roman"/>
                <w:sz w:val="24"/>
                <w:shd w:val="clear" w:color="auto" w:fill="FFFFDD"/>
              </w:rPr>
              <w:t>когда угроза экологического кризиса, а может быть, и катастрофа нависла над человечеством.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 Это стало одной из самых актуальных проблем века и каждый живущий на нашей планете человек должен чувствовать свою ответственность за благосостояние природы, быть внимательным к окружающей нас среде, обладать личной экологической ответственностью.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Недалеко, то время, когда сегодняшние мальчишки и девчонки станут взрослыми людьми, и на их плечи ляжет ответственность за жизнь нашего общества, за судьбу всей Земли. Вот почему очень важно  воспитывать  в каждом из них чувство любви к природе, уважение ко всему живому, способность предвидеть последствия своего поведения в природе. Поэтому формирование ответственности за судьбу природы родного края и всей планеты, привлечение ребят к посильной помощи в её охране – одна из главных задач сегодняшнего дня. 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Идеи экологического воспитания и образования можно реализовывать через различные виды детской деятельности.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Информация,  полученная на втором шаге, используется нами  при составлении плана дальнейших  действий. Нами было запланированы продолжить акции по сбору макулатуры, батареек и пластика и направление ее на переработку, в акции приняли участие все участники образовательного процесса, была запланирована работа с персоналом ДОУ об уменьшении потребления воды. Весной была проведена работа по озеленению территории учреждения.  Для детей запланированы беседы, трудовые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поручения, наблюдения, исследовательская работа.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Проблема выявлена, определили задачи и  практические шаги по снижению вредного воздействия и улучшения состояния окружающей среды с помощью раздельного сбора некоторых видов отходов (бумага, картон, пластик), их направление на переработку.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поделок «Осенний букет»  из природного и бросового материалов сентябрь 2019 г 17 шт.,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Ледянкина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Т.В.Конкурс из бросового материала «Подари игрушку елке»  Декабрь 2019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«Покорми птиц зимой» январь 2020 г., Романова А.В.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«Каждому скворцу по дому» 2020 г. группы: средняя, старшая, подготовительная., педагоги  групп.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средняя группа Маленькие гении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 Лаборатория волшебства»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., февраль 2020 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С.В.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Пернатая радуга» март 2020г.,  «Синичкин день» Январь 2020г., Конкурс поделок из природного и бросового материалов в группах детского сада. 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«Добрые крышечки» апрель 2020г. </w:t>
            </w:r>
          </w:p>
          <w:p w:rsidR="00B5706F" w:rsidRDefault="00B5706F" w:rsidP="00935D96">
            <w:pPr>
              <w:spacing w:after="0"/>
              <w:ind w:right="-18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младшая группа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 «Вода – водичка».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 экологии втора младшая группа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 «Лесные правила».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экологии в средней группе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4Тема. «Жалобная книга природы»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 средней группе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 познавательно – исследовательский  по окружающему миру «Огород на подоконнике».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Развлечение по экологии во второй младшей группе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 Путешествие в лес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Лесовичку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 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детском саду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цикл   непосредственно-образовательной деятельности,   с использованием опытов о воде «Земля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голубая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планета» и о воздухе « Воздух-невидимка».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группах  разработано и проведено ряд экологических акций: «Посади дерево», «Красивый детский сад», «Подари цветок детскому саду». На прогулках мы знакомимся с изменениями природы по сезонам (продолжительность дня, погода, изменения в жизни растений и животных, труд людей). Так же организуем игры-опыты с природным материалом (песок, вода, снег, листья, плоды).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706F" w:rsidRDefault="00B5706F" w:rsidP="00935D96">
            <w:pPr>
              <w:spacing w:after="0"/>
            </w:pP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706F" w:rsidRDefault="00B5706F" w:rsidP="00935D96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Шаг 4. «Мониторинг и оценка»</w:t>
            </w: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Кратко опишите, как оценивались предварительные результаты, и производился контроль выполнения плана действий (макс. 0,5 страницы)</w:t>
            </w: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выполнением намеченного  плана работы  осуществлялся в ДОУ  по мере проведения мероприятий и оценивались промежуточные результаты работы с детьми и родителями. Контроль помогал отмечать продвижение к цели и при необходимости корректировать действия.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детском саду ежемесячно проводим   конкурс детских рисунков и   поделок   " Времена года", "Мир глазами детей", " Как я провёл лето", "Листопад", "Зимушка- зима", "Тает снежок, ожил лужок".  Рисунки показывали пример положительного отношения к природе. Дети рисуют рисунки и создают коллажи, в которых отражают свое видение состояния и сохранения природы, воспевают ее красоту.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Осенью проводим конкурс на тему: "Необычный урожай года", где дети приносят самую кривую картошку или самый длинный огурец или самый большой подсолнух. Детей это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очень радует и забавляет.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Очень тесно ведётся работа по экологическому воспитанию  с семьёй. Только опираясь на семью, только совместными усилиями мы можем решить главную задачу-воспитание человека с большой буквы, человека экологически грамотного. В работе с родителями по экологическому воспитанию детей через опытно-экспериментальную деятельность мы используем как традиционную форму (родительские собрания, консультации, беседы), так и нетрадиционные (деловые игры, прямой телефон, круглый стол, дискуссии). Например, при организации родительского собрания на тему "Задачи экологического воспитания" провели предварительное анкетирование родителей с целью выяснения их понимания связанных с экологическим воспитанием проблем.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  проводили на заседании Экологического совета.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2020 учебном году  совместными усилиями педагогов, детей и родителей было собрано 1100 кг макулатуры. Для детей проводился праздник, их труд отметили, они получили  в подарок краски, карандаши, альбомы. Взрослые награждены благодарственными письмами.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2020 учебном году собрали 620  кг макулатуры, 109 кг картона  и 100 кг пластика. Для детей проводился спортивно – экологический праздник» « Земля наш дом»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Собраны батарейки и "крышечки добра"</w:t>
            </w:r>
          </w:p>
          <w:p w:rsidR="00B5706F" w:rsidRDefault="00B5706F" w:rsidP="00935D96">
            <w:pPr>
              <w:spacing w:after="0"/>
            </w:pP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706F" w:rsidRDefault="00B5706F" w:rsidP="00935D96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Шаг 5. «Включение экологической тематики в школьные курсы»</w:t>
            </w: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Кратко опишите каким образом и в рамках каких предметов и курсов была включена экологическая тематика или представьте информацию в виде списка (макс. 1 стр.)</w:t>
            </w: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Различные аспекты выбранной экологической проблемы изучаются детьми во всех видах деятельности. Сад принимает участие в практических мероприятиях по сбору макулатуры,  экономии воды, старается занимать активную жизненную позицию. Таким образом, экологическое воспитание интегрируется в ООП дошкольного учреждения. Разрабатываются методические материалы по использованию экологической тематики во всех направлениях   развития ребенка.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Одним из важнейших условий реализации системы экологического образования является   организация предметно-развивающей среды. В наших группах мы постаралась создать среду таким образом, чтобы она способствовала развитию ребенка, формировала его как личность, а также созданы условия для формирования у ребенка элементов экологической культуры, экологически грамотного поведения. Поэтому процесс обучения стараемся строить таким образом, чтобы основные экологические знания дети получали наглядным и практическим методами. С этой целью созданы в группах экологические лаборатории, где дети ставят простейшие опыты и ведут наблюдения, которые фиксируются в специальном журнале « Наши наблюдения». Здесь помещен материал для экспериментирования ( стаканчики, трубочки, микроскоп, лупы, весы, песочные часы, вата и т.д.), размещены ящики с почвой, с природными ископаемыми, растения за которыми ведется уход и наблюдения. Уголок природы служит не только украшением группы, но и методом для саморазвития детей. Рядом на удобном и доступном для детей стеллаже находятся энциклопедии, иллюстрации животных и растений, различные коллекции перьев птиц. Коры деревьев, камней, шишек хвойных деревьев и многое другое.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каждой возрастной  группе  в течение учебного года были созданы: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-дополнена развивающая  среда  в группах и на прогулочном участке; (в достаточном количестве используется бросовый материал);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 течение учебного года, согласно календарному тематическому планированию с детьми во всех возрастных группах проводились  экологические беседы;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 план работы педагогов включено  ежеквартальное  проведение  консультации с родителями экологической направленности;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ежеквартально проводятся экологические праздники.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в МДОУ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57 проводились: 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экологические праздники;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мероприятие для дошкольников «Умные каникулы» с экологической направленностью; реализовывались экологические  проекты на всех возрастных группах;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акции, посвященные экологии; 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проводилась образовательная деятельность дошкольников по направленности экология; 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-участие в различных экологических конкурсах;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-сбор макулатуры и пластика; 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сбор батареек;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"добрые крышечки"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-подготовка материала и выпуск газеты «Теремок»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22 «Времена года» с темой экологической направленности ; 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-трудовой десант  на цветниках, озеленение территории детского сада;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функционируют лаборатории юного эколога;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-ведение календарей природы;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коллекционирование природных объектов;</w:t>
            </w:r>
          </w:p>
          <w:p w:rsidR="00B5706F" w:rsidRDefault="00B5706F" w:rsidP="0093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-создание экологических игр;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создание метеостанции на участке детского сада</w:t>
            </w: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706F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706F" w:rsidRDefault="00B5706F" w:rsidP="00935D96">
            <w:pPr>
              <w:spacing w:after="0"/>
            </w:pP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706F" w:rsidRDefault="00B5706F" w:rsidP="00935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Шаг 6. «Предоставление информации и сотрудничество» </w:t>
            </w:r>
          </w:p>
          <w:p w:rsidR="00B5706F" w:rsidRDefault="00B5706F" w:rsidP="00935D9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(добавьте строки, если нужно)</w:t>
            </w:r>
          </w:p>
        </w:tc>
      </w:tr>
      <w:tr w:rsidR="00B5706F" w:rsidTr="00935D96">
        <w:trPr>
          <w:trHeight w:val="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группа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Результативность</w:t>
            </w:r>
          </w:p>
        </w:tc>
      </w:tr>
      <w:tr w:rsidR="00B5706F" w:rsidRPr="00FB39B8" w:rsidTr="00935D96">
        <w:trPr>
          <w:trHeight w:val="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1. </w:t>
            </w:r>
            <w:r w:rsidRPr="00FB39B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  <w:r w:rsidRPr="00FB39B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FB39B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  <w:r w:rsidRPr="00FB39B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FB39B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B39B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6 </w:t>
            </w:r>
            <w:r w:rsidRPr="00FB39B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  <w:r w:rsidRPr="00FB39B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FB39B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Pr="00FB39B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</w:t>
            </w:r>
            <w:r w:rsidRPr="00FB39B8">
              <w:rPr>
                <w:rFonts w:ascii="Times New Roman" w:eastAsia="Calibri" w:hAnsi="Times New Roman" w:cs="Times New Roman"/>
                <w:sz w:val="24"/>
                <w:szCs w:val="24"/>
              </w:rPr>
              <w:t>Птицы</w:t>
            </w:r>
            <w:r w:rsidRPr="00FB39B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FB39B8">
              <w:rPr>
                <w:rFonts w:ascii="Times New Roman" w:eastAsia="Calibri" w:hAnsi="Times New Roman" w:cs="Times New Roman"/>
                <w:sz w:val="24"/>
                <w:szCs w:val="24"/>
              </w:rPr>
              <w:t>нашего</w:t>
            </w:r>
            <w:r w:rsidRPr="00FB39B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FB39B8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  <w:r w:rsidRPr="00FB39B8">
              <w:rPr>
                <w:rFonts w:ascii="Times New Roman" w:eastAsia="Times New Roman CYR" w:hAnsi="Times New Roman" w:cs="Times New Roman"/>
                <w:sz w:val="24"/>
                <w:szCs w:val="24"/>
              </w:rPr>
              <w:t>»</w:t>
            </w:r>
          </w:p>
          <w:p w:rsidR="00B5706F" w:rsidRPr="00FB39B8" w:rsidRDefault="00B5706F" w:rsidP="00935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видеороликов «Есть в городе моем любимый уголок» (Детская библиотека </w:t>
            </w:r>
            <w:r w:rsidRPr="00FB39B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6)</w:t>
            </w:r>
          </w:p>
          <w:p w:rsidR="00B5706F" w:rsidRPr="00FB39B8" w:rsidRDefault="00B5706F" w:rsidP="00935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06F" w:rsidRPr="00FB39B8" w:rsidRDefault="007E4369" w:rsidP="00935D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B5706F" w:rsidRPr="00FB39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https://vk.com/club117715583?w=wall-117715583_441</w:t>
              </w:r>
            </w:hyperlink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20.02. 2020 г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подготовительной группы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знаний у дошкольников  о птицах Ярославского края.</w:t>
            </w:r>
          </w:p>
        </w:tc>
      </w:tr>
      <w:tr w:rsidR="00B5706F" w:rsidRPr="00FB39B8" w:rsidTr="00935D96">
        <w:trPr>
          <w:trHeight w:val="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Сетевое взаимодействие с МДОУ </w:t>
            </w:r>
            <w:r w:rsidRPr="00FB39B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:rsidR="00B5706F" w:rsidRPr="00FB39B8" w:rsidRDefault="00B5706F" w:rsidP="0093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«Активная жизненная позиция» - оформление цветочной клумбы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2019,2020 </w:t>
            </w:r>
            <w:proofErr w:type="spellStart"/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 родители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порядок </w:t>
            </w: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района</w:t>
            </w:r>
          </w:p>
        </w:tc>
      </w:tr>
      <w:tr w:rsidR="00B5706F" w:rsidRPr="00FB39B8" w:rsidTr="00935D96">
        <w:trPr>
          <w:trHeight w:val="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макулатуры и пластика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дети и родители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150 семей,</w:t>
            </w:r>
          </w:p>
          <w:p w:rsidR="00B5706F" w:rsidRPr="00FB39B8" w:rsidRDefault="00B5706F" w:rsidP="0093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30 сотрудников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окружающей среды</w:t>
            </w:r>
          </w:p>
        </w:tc>
      </w:tr>
      <w:tr w:rsidR="00B5706F" w:rsidRPr="00FB39B8" w:rsidTr="00935D96">
        <w:trPr>
          <w:trHeight w:val="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Default="00B5706F" w:rsidP="00935D96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кормов для приюта животных «Вита»</w:t>
            </w:r>
          </w:p>
          <w:p w:rsidR="00B5706F" w:rsidRPr="00FB39B8" w:rsidRDefault="00B5706F" w:rsidP="00935D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06F" w:rsidRPr="00FB39B8" w:rsidRDefault="00B5706F" w:rsidP="0093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«Поможем бездомным животным» (совместно с СОШ 28) Ноябрь 2019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2019- 2020</w:t>
            </w:r>
          </w:p>
          <w:p w:rsidR="00B5706F" w:rsidRPr="00FB39B8" w:rsidRDefault="00B5706F" w:rsidP="0093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родители, сотрудники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90 семей, 15 сотрудников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06F" w:rsidRPr="00FB39B8" w:rsidRDefault="00B5706F" w:rsidP="0093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B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животным.</w:t>
            </w: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706F" w:rsidRDefault="00B5706F" w:rsidP="00935D96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Шаг 7. «Формулировка и принятие Экологического кодекса» </w:t>
            </w: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Кратко опишите процедуру разработки и принятия Экологического кодекса (макс. 0,5 стр.) и приведите текст или фотографию</w:t>
            </w:r>
          </w:p>
        </w:tc>
      </w:tr>
      <w:tr w:rsidR="00B5706F" w:rsidTr="00935D96">
        <w:trPr>
          <w:trHeight w:val="1"/>
        </w:trPr>
        <w:tc>
          <w:tcPr>
            <w:tcW w:w="11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учреждении разработан главный  документ  Совета  -  экологический кодекс, отражающий  стремление каждого улучшить состояние окружающей среды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 решения задач экологического воспитания и развития мы опирались на программы "Юный эколог" С.Н. Николаевой, "Открой себя" Е.В. Рылеевой, "Наш дом - природа" Н.А. Рыжовой,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Ашиковых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"Мы" Н.Н. Кондратьевой и т.д.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 считаем, что в результате проделанной работы есть положительные результаты: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-сформировано начало экологической культуры у детей;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-сформировано осознанно правильное отношение к объектам и явлениям природы, экологическое мышление;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-дети учатся практическим действиям по охране природы;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-развиваются умственные способности детей, которые проявляются в умении экспериментировать, анализировать, делать выводы;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-у детей появилось желание общаться с природой и отражать свои впечатления через различные виды деятельности.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рамках международной программы происходит объединение детей, педагогов, родителей, общественности в единый коллектив неравнодушных людей, что способствует формированию основ правильного отношения к природе, труду, обществу. Работая  по программе,  мы осуществляем подготовку дошкольников к их дальнейшей жизни и восприятию окружающего  мира и грамотному поведению в нем.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 будем продолжать работу по экологическому воспитанию детей дошкольного возраста.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Всё хорошее в людях - из детства!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истоки добра пробудить?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Прикоснуться к природе всем сердцем: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Удивиться, узнать, полюбить!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 хотим, чтоб земля расцветала,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росли, как цветы, малыши,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Чтоб для них экология стала</w:t>
            </w:r>
          </w:p>
          <w:p w:rsidR="00B5706F" w:rsidRDefault="00B5706F" w:rsidP="00935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наукой, а частью души!</w:t>
            </w:r>
          </w:p>
          <w:p w:rsidR="00B5706F" w:rsidRDefault="00B5706F" w:rsidP="00935D96">
            <w:pPr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Экологический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кодекс</w:t>
            </w:r>
          </w:p>
          <w:p w:rsidR="00B5706F" w:rsidRDefault="00B5706F" w:rsidP="004A417F">
            <w:pPr>
              <w:spacing w:line="240" w:lineRule="auto"/>
            </w:pPr>
          </w:p>
        </w:tc>
      </w:tr>
      <w:tr w:rsidR="00B5706F" w:rsidTr="00935D96">
        <w:trPr>
          <w:trHeight w:val="1"/>
        </w:trPr>
        <w:tc>
          <w:tcPr>
            <w:tcW w:w="10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Какое количество благодарностей для детей необходимо вашему учреждению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B5706F" w:rsidTr="00935D96">
        <w:trPr>
          <w:trHeight w:val="1"/>
        </w:trPr>
        <w:tc>
          <w:tcPr>
            <w:tcW w:w="10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Какое количество благодарностей для педагогов необходимо вашему учреждению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</w:tr>
      <w:tr w:rsidR="00B5706F" w:rsidTr="00935D96">
        <w:trPr>
          <w:trHeight w:val="1"/>
        </w:trPr>
        <w:tc>
          <w:tcPr>
            <w:tcW w:w="10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Какое количество благодарностей для администрации и социальных партнеров необходимо вашему учреждению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bottom"/>
          </w:tcPr>
          <w:p w:rsidR="00B5706F" w:rsidRDefault="00B5706F" w:rsidP="00935D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</w:tbl>
    <w:p w:rsidR="00B5706F" w:rsidRDefault="00B5706F" w:rsidP="00B5706F"/>
    <w:p w:rsidR="002157AA" w:rsidRDefault="002157AA"/>
    <w:sectPr w:rsidR="002157AA" w:rsidSect="0078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5706F"/>
    <w:rsid w:val="002157AA"/>
    <w:rsid w:val="004A417F"/>
    <w:rsid w:val="0056113B"/>
    <w:rsid w:val="006417E1"/>
    <w:rsid w:val="007E4369"/>
    <w:rsid w:val="008954AC"/>
    <w:rsid w:val="009475DC"/>
    <w:rsid w:val="00B16690"/>
    <w:rsid w:val="00B5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17715583?w=wall-117715583_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2456</Words>
  <Characters>14003</Characters>
  <Application>Microsoft Office Word</Application>
  <DocSecurity>0</DocSecurity>
  <Lines>116</Lines>
  <Paragraphs>32</Paragraphs>
  <ScaleCrop>false</ScaleCrop>
  <Company/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Детский сад</dc:creator>
  <cp:keywords/>
  <dc:description/>
  <cp:lastModifiedBy>57 Детский сад</cp:lastModifiedBy>
  <cp:revision>3</cp:revision>
  <dcterms:created xsi:type="dcterms:W3CDTF">2020-06-19T07:58:00Z</dcterms:created>
  <dcterms:modified xsi:type="dcterms:W3CDTF">2020-06-23T07:01:00Z</dcterms:modified>
</cp:coreProperties>
</file>